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23Sp/6/2016 z 14. 6. 2016</w:t>
      </w:r>
    </w:p>
    <w:p>
      <w:r>
        <w:t>Rozsudok Krajského súdu Trnava z 14. júna 2016, sp. zn. 23Sp/6/2016, ECLI:SK:KSTT:2016:2016200206.1</w:t>
      </w:r>
    </w:p>
    <w:p>
      <w:r>
        <w:t>Súd: Krajský súd Trnava</w:t>
      </w:r>
    </w:p>
    <w:p>
      <w:r>
        <w:t>Spisová značka: 23Sp/6/2016</w:t>
      </w:r>
    </w:p>
    <w:p>
      <w:r>
        <w:t>ECLI: ECLI:SK:KSTT:2016:2016200206.1</w:t>
      </w:r>
    </w:p>
    <w:p>
      <w:r>
        <w:t>Dátum vydania: 14. 6. 2016</w:t>
      </w:r>
    </w:p>
    <w:p>
      <w:r>
        <w:t>Forma: Rozsudok</w:t>
      </w:r>
    </w:p>
    <w:p>
      <w:r>
        <w:t>Oblasť práva: Správne právo</w:t>
      </w:r>
    </w:p>
    <w:p>
      <w:pPr>
        <w:pStyle w:val="Heading2"/>
      </w:pPr>
      <w:r>
        <w:t>Text rozhodnutia</w:t>
      </w:r>
    </w:p>
    <w:p>
      <w:r>
        <w:t>Súd: Krajský súd Trnava Spisová značka: 23Sp/6/2016 Identifikačné číslo súdneho spisu: 2016200206 Dátum vydania rozhodnutia: 15. 06. 2016 Meno a priezvisko sudcu, VSÚ: JUDr. Andrea Vyskočová ECLI: ECLI:SK:KSTT:2016:2016200206.1 ROZSUDOK V MENE SLOVENSKEJ REPUBLIKY Krajský súd v Trnave v konaní pred samosudkyňou JUDr. Andreou Vyskočovou v právnej veci navrhovateľa: POHOTOVOSŤ, s.r.o., so sídlom Pribinova 25, 811 09 Bratislava, IČO: 35 807 598, proti odporcovi: Okresný úrad Šaľa, katastrálny odbor, Hlavná 2/1, 927 Šaľa, za účasti: Y. G., nar. XX.XX.XXXX, bytom S. XXX/X, XXX XX D., právne zastúpená: JUDr. Boris Štanglovič, so sídlom Jarmočná 2264/3, 927 01 Šaľa, N. G., nar. XX.XX.XXXX, bytom S. XXX/X, XXX XX D., o návrhu na preskúmanie rozhodnutia odporcu č. V 2594/2014-25 zo dňa 09.02.2016, t a k t o r o z h o d o l : I. Súd napadnuté rozhodnutie odporcu č. V 2594/2014-25 zo dňa 9. februára 2016 p o t v r d z u j e . II. Súd navrhovateľovi náhradu trov konania nepriznáva. III. Súd účastníčke konania Y. G. náhradu trov konania nepriznáva. IV. Súd účastníkovi konania N. G. náhradu trov konania nepriznáva. V. Navrhovateľ je povinný zaplatiť súdny poplatok v sume 35 eur, do troch dní od právoplatnosti rozsudku. o d ô v o d n e n i e : Odporca preskúmavaným rozhodnutím rozhodol o návrhu na vklad záložného práva do katastra nehnuteľnosti podľa § 31 ods. 1 až 3 zák. č. 162/1995 Z.z. o katastri nehnuteľností a o zápise vlastníckych a iných práv k nehnuteľnostiam v znení neskorších predpisov (ďalej len „Katastrálny zákon“) a § 5, § 46 a § 47 zák. č. 71/1967 Zb. o správnom konaní v znení neskorších predpisov (správny poriadok) tak, že návrh na vklad záložného práva do katastra nehnuteľností pod č. k. V 2594/2014 na základe Zmluvy o zriadení záložného práva č. 644/2014-ŠTE zo dňa 19.11.2014 podľa ust. § 31 ods. 3 zákona NR SR č. 162/1995 Z.z. o katastri nehnuteľností a o zápise vlastníckych a iných práv k nehnuteľnostiam v znení neskorších predpisov zamietol. Odporca v odôvodnení napadnutého rozhodnutia uviedol, že dňa 22.12.2014 bol Okresnému úradu Šaľa, katastrálnemu odboru doručený návrh na vklad záložného práva do katastra nehnuteľností vedený pod č.k. V 2594/2014, pričom jeho prílohou bola Zmluva o zriadení záložného práva č. 644/2014- ŠTE uzatvorená medzi vyššie uvedenými účastníkmi konania v Bratislave dňa 19.11.2014, osvedčená fotokópia Dohody o splnomocnení zo dňa 25.02.2013 a Oznámenie o zamýšľanom návrhu na vklad zo dňa 22.11.2014. Podľa predloženej záložnej zmluvy predmet záložného práva tvoria nehnuteľnosti nachádzajúce sa v katastrálnom území D., zapísané na LV č. XXXX a to pozemok reg. CKN parc. č. 781, zastavané plochy a nádvoria o výmere 19 m2 a stavba - garáž v radovej zástavbe s. č. XXXX postavená na pozemku reg. CKN parc. č. 781 a na LV č. XXXX a to byt č. XX na X. poschodí, vo vchode č. X bytového domu s. č. XXX postavenom na pozemku reg. CKN parc. č. 585/4 a spoluvlastnícky podiel 313/10000-in na spoločných častiach, spoločných zariadeniach a príslušenstve bytového domu a spoluvlastnícky podiel 313/10000- in na pozemku reg. CKN parc. č. 585/4, zastavané plochy a nádvoria o výmere 360 m2. Vlastníkom nehnuteľností na LV č. XXXX je záložca Y. G. s manželom N. G., nar. XX.XX.XXXX, trvale bytom S. XXX/ X, XXX XX D. v celosti v režime bezpodielového spoluvlastníctva manželov a vlastníkom nehnuteľností na LV č. XXXX je záložca Y. G. s manželom N. G., nar. XX.XX.XXXX, trvale bytom S. XXX/X, XXX XX D. v spoluvlastníckom podiele 1/2-ica v režime bezpodielového spoluvlastníctva manželov. Dohoda o splnomocnení, na základe ktorej zastupovalo záložcu združenie DSS Nestor, o.z. (predtým ProHelp - združenie občianskoprávnej pomoci), bola zo strany splnomocniteľa podpísaná v D. dňa 25.02.2013. Dňa 25.02.2013 bola uzavretá zmluva o úvere č. 401200559 medzi veriteľom POHOTOVOSŤ, s.r.o. a dlžníkom Y. G.. Druhá strana (splnomocnenec) ProHelp - Združenie občianskoprávnej pomoci zastúpená C. I., podpísala dohodu o splnomocnení v dňa 25.02.2013 v Bratislave. Z uvedeného možno dôvodne vyvodzovať, že splnomocnenec nebol dňa 25.02.2013 osobne prítomný v D. pri podpise návrhu na uzavretie dohody o splnomocnení s dlžníkom a nie je teda zrejmé, kto predložil dlžníkovi tlačivo predmetnej dohody o splnomocnení k podpisu a či tomu tak bolo na jeho žiadosť po osobnom prerokovaní a poučení. Splnomocnenie zo dňa 25.02.2013 bolo udelené na uzatvorenie záložnej zmluvy v mene splnomocniteľa k nehnuteľnostiam, ktoré sú v čase uzatvorenia záložnej zmluvy v splnomocniteľovom vlastníctve alebo spoluvlastníctve, a ktoré mali byť podľa splnomocnenia bližšie špecifikované v priloženom liste vlastníctva ako formy zabezpečenia splnomocniteľovho záväzku zo zmluvy o úvere. V zmysle ust. § 151a a nasl. Občianskeho zákonníka uzatvorili dňa 19.11.2014 Zmluvu o zriadení záložného práva č. 644/2014-ŠTE v mene Y. G. DSS Nestor, o.z., IČO: 42 180 139, so sídlom Stred 449, 027 05 Zázrivá (predtým ProHelp - združenie občianskoprávnej pomoci, IČO: 42 180 139, so sídlom Povraznícka 18, 811 05 Bratislava), v zastúpení C. I., predsedom združenia ako záložcom na jednej strane a spoločnosť POHOTOVOSŤ, s.r.o., IČO: 35 807 598, so sídlom Pribinova 25, 811 09 Bratislava zastúpená konateľom spoločnosti Ľubomírom Balogom, ako záložným veriteľom na strane druhej. Z formulácie obsiahnutej v dohode o splnomocnení, že zástupca uzavrie v mene dlžníka záložnú zmluvu k nehnuteľnostiam vo vlastníctve dlžníka a ktoré budú bližšie špecifikované v priloženom liste vlastníctva (bod 3. Dohody o splnomocnení) je zrejmé, že splnomocniteľ ani splnomocnenec v čase uzatvárania Dohody o splnomocnení nemohli vedieť s akými konkrétnymi nehnuteľnosťami sa bude nakladať, ku ktorým bude zriadené záložné právo. Takéto dojednanie je teda neurčité a spôsobuje neplatnosť právneho úkonu. Možno sa tiež dôvodne domnievať, že dlžník nemal možnosť výberu zástupcu, nakoľko Dohoda o splnomocnení zo dňa 25.02.2013 bola vypracovaná ako vopred predtlačené tlačivo (formulárová dohoda) s textom Dohody o splnomocnení s vopred predtlačeným názvom splnomocnenca (ProHelp - združenie občianskoprávnej pomoci, sídlo: Povraznícka 18, 811 05 Bratislava, IČO: 42 180 139), pričom dlžník ako splnomocniteľ nemal možnosť prejaviť slobodnú vôľu pri „výbere“ splnomocnenca, ktorý by mal hájiť jeho záujmy, ale podpísal dohodu o splnomocnení, ktorú mu zrejme predložil veriteľ na štandardnom formulári, pričom je dôvodné pochybovať o tom, či dlžník mal možnosť ovplyvniť jej obsah. Samotný fakt, že veriteľ, resp. jeho mandatár takýmto tlačivom disponoval a predložil ho dlžníkovi pri podpise zmluvy o úvere, by naznačoval, že splnomocnenec (ProHelp - združenie občianskoprávnej pomoci) uskutočňuje a napĺňa záujmy záložného veriteľa a nie záložcu. Nasvedčovalo by to dôvodným pochybnostiam, či záujmy splnomocnenca nie sú v rozpore so záujmami zastúpeného. Takéto splnomocnenie spôsobuje hrubú nerovnováhu v právach a povinnostiach v neprospech záložcu. Zastupovanie osobou, ktorej záujmy sú v rozpore so záujmami zastúpeného, sú v rozpore s § 22 ods. 2 Občianskeho zákonníka a právne úkony urobené takýmito osobami sú absolútne neplatné bez ohľadu na skutočnosť, či o tom účastníci právneho úkonu vedeli. V rovine ochrany spotrebiteľa, aj keď je dohoda o plnej moci zaradená na samostatnej listine, ide o štandardnú (typovú) zmluvnú podmienku, ktorej znenie nemohol spotrebiteľ (záložca) ovplyvniť (§ 53 ods. 1 Občianskeho zákonníka), čo možno vyhodnotiť ako neprijateľnú zmluvnú podmienku, ktorá je absolútne neplatná (§ 53 ods. 5 Občianskeho zákonníka) a to z dôvodu, že spôsobuje hrubú nerovnováhu v právach a povinnostiach v neprospech spotrebiteľov. Veriteľ dosahuje zaťaženie majetku dlžníka formou neprijateľnej zmluvnej podmienky v čase brania úveru - a teda v čase nižšej bdelosti dlžníka, čo je možné považovať za nekalú obchodnú praktiku podľa § 7 ods. 1 zák. č. 250/2007 Z.z. o ochrane spotrebiteľa a o zmene zákona Slovenskej národnej rady č. 372/1990 Zb. o priestupkoch v znení neskorších predpisov (ďalej len „zákon o ochrane spotrebiteľa“). Ďalej katastrálny odbor poukázal na ust. § 5a ods. 4 zákona o ochrane spotrebiteľa (v spojitosti s prechodnými ustanovením k úpravám účinným od 01.05.2014, a to § 29b zákona o ochrane spotrebiteľa), podľa ktorého je neplatným akýkoľvek právny úkon (urobený či už vo forme osobitnej listiny pri uzatváraní spotrebiteľskej zmluvy alebo kedykoľvek počas trvania záväzkového vzťahu vyplývajúceho zo spotrebiteľskej zmluvy), ktorým spotrebiteľ splnomocňuje tretiu osobu na uzatvorenie dohody o zabezpečení splnenia záväzku spotrebiteľa zo spotrebiteľskej zmluvy v mene spotrebiteľa a to sa týka aj právnych vzťahov vzniknutých pred 01.05.2014. Navrhovateľ podal proti predmetnému rozhodnutiu v zákonnej lehote odvolanie a žiadal, aby súd zrušil rozhodnutie Okresného úradu Šaľa, katastrálneho odboru zo dňa 09.02.2016, č.k. V 2594/2014-25 a vec vrátil späť na správne konanie s tým, že odporca je povinný nahradiť trovy konania. Navrhovateľ uviedol, že dňa 19.11.2014 bola uzavretá zmluva o zriadení záložného práva č. 644/2014-ŠTE medzi navrhovateľom ako záložným veriteľom a fyzickou osobou Y. G. ako dlžníkom a záložcom, ktorá bola zastúpená združením ProHelp - združenie občianskoprávnej pomoci so sídlom Povraznícka 18, Bratislava podľa plnej moci uvedenej v dohode o splnomocnení č. 401200559 uzavretej medzi záložným veriteľom na strane veriteľa a záložcom na strane dlžníka. Navrhovateľ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 pretože došlo k riadnemu udeleniu a prijatiu plnej moci na zastupovanie záložcu združením ProHelp a udelené plnomocenstvo obsahuje všetky zákonné náležitosti a je platné, pričom do dňa podania návrhu na vklad záložného práva nebolo splnomocniteľom odvolané. Je evidentné, že dlžník dlhodobo neplnil svoje povinnosti riadne a včas a neplatil svoj dlh tak, ako bolo medzi zmluvnými stranami dohodnuté a odvolateľ ako veriteľ len využil zmluvne dohodnú možnosť zabezpečiť svoj dlh zriadením záložného práva. Odvolateľ pritom pristupuje k využitiu inštitútu zabezpečenia svojej pohľadávky záložným právom len v prípadoch, kedy je záložca dlhodobo v omeškaní so splácaním svojho záväzku, resp. v prípadoch kedy je evidentné, že záložca vylákal od odvolateľa poskytnutie peňažných prostriedkov, pričom tieto nemieni odvolateľovi riadne vrátiť. Súčasne je nutné konštatovať, že počas výkonu podnikateľskej činnosti odvolateľa ani v jednom prípade, kedy mal tento zriadené záložné právo na nehnuteľnosti dlžníka, nedošlo k využitiu úhradovej funkcie záložného práva, t.j. k realizácii záložného práva predajom nehnuteľnosti. Súd v zmysle ust. § 250m ods. 3 O.s.p. za účastníka konania považoval aj Y. G., nar. XX.XX.XXXX a N. G., nar. XX.XX.XXXX, ktorí boli v čase uzavretia záložnej zmluvy bezdpodielovými spoluvlastníkmi nehnuteľnosti, ktorá mala byť predmetom záložného práva. Vo veci bolo nariadené pojednávanie na deň 15.06.2016, na ktoré sa predvolaní navrhovateľ a odporca nedostavili, ospravedlnili svoju neprítomnosť a súhlasili s prejednaním veci v ich neprítomnosti, a preto súd v zmysle § 250l ods. 2 v spojení s ust. § 250g ods. 2 O.s.p. vec prejednal a rozhodol v neprítomnosti navrhovateľa a odporcu. Splnomocnený zástupca účastníčky konania Y. G. na pojednávaní uviedol, že sa v plnom rozsahu pridržiava aj právnej argumentácie odporcu v odôvodnení napadnutého rozhodnutia a žiadal, aby súd návrh zamietol a priznal zúčastnenej osobe Y. G. náhradu trov právneho zastúpenia. Účastník konania N. G. na pojednávaní uviedol, že o tomto všetkom nevedel a teda sa nemá k čomu vyjadriť. Krajský súd po preskúmaní napadnutého rozhodnutia, ako aj konania predchádzajúceho jeho vydaniu postupom v zmysle Tretej hlavy Piatej časti Občianskeho súdneho poriadku dospel k záveru, že odvolanie nie je dôvodné.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Súd zo spisového materiálu zistil, že dňa 25.02.2013 bola uzavretá Dohoda o splnomocnení medzi splnomocniteľom Y. G. a splnomocnencom ProHelp - združenie občianskoprávnej pomoci so sídlom Povraznícka 18, Bratislava za účelom naplnenia a hájenia záujmu splnomocniteľa a na jeho žiadosť o bezplatné zastupovanie pri uskutočnení právnych úkonov uvedených v tejto dohode vykonávaných v súvislosti so zmluvou o úvere uzatvorenou so spoločnosťou Pohotovosť, s.r.o., č. zmluvy 401200559.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25.02.2013 ako zmluva o spotrebiteľskom úvere, ktorá bola spísaná na veľmi podobnom formulári, písaný rovnakým písmom aj spôsobom. Správny orgán pri rozhodovaní o návrhu na vklad zmluvy o zriadení záložného práva predložený navrhovateľom správne posudzoval v zmysle ust. § 31 ods. 1 katastrálneho zákona, či dohoda o splnomocnení je platná, či zmluvná voľnosť účastníkov zmluvy o zriadení záložného práva nie je obmedzené, či zmluva o zriadení záložného práva neodporuje zákonu, či zákon neobchádza, či sa neprieči dobrým mravom.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a to i napriek tomu, že dlžník sa na základe zmluvy o spotrebiteľskom úvere zaviazal zaplatiť spoločnosti POHOTOVOSŤ, s.r.o. ako veriteľovi istinu 350 eur spolu s jej príslušenstvom, úrokov z omeškania, poplatkov a ostatných pohľadávok a zmluvných pokút. Dohoda o splnomocnení, ktorá bola spísaná na podobnom formulári ako predmetná zmluva o spotrebiteľskom úvere, bola vopred pripravená a jej obsah nemohol dlžník žiadnym spôsobom ovplyvniť a ani ich neovplyvnil. Právne úkony urobené zástupcom v rozpore s ust. § 22 ods. 2 Občianskeho zákonníka sú v zmysle § 39 Občianskeho zákonníka neplatné. Vzhľadom k tomu, že zmluva o zriadení záložného práva bola podpísaná za dlžníka osobou na základe dohody o splnomocnení, ktorá je v rozpore s ust. § 22 ods. 2 Občianskeho zákonníka, potom aj zmluva o zriadení záložného práva je absolútne neplatná v zmysle ust. § 39 Občianskeho zákonníka. Na základe vyššie uvedeného súd dospel k záveru, že odporca rozhodol vecne správne a preto napadnuté rozhodnutie podľa § 250q ods. 2 O.s.p. potvrdil. Súd rozhodol o náhrade trov konania navrhovateľa a účastníka konania v zmysle ust. § 250m O.s.p. a v súlade s ust. § 250k ods. 1 O.s.p. tak, že im náhradu trov konania nepriznal, nakoľko navrhovateľ bol procesne neúspešný a účastníkom Y. G. a N. G. vzhľadom na právnu úpravu v zmysle ust. § 250l ods. 2 O.s.p. v spojení s ust. § 250k O.s.p. nie je možné náhradu trov konania priznať. Súd uložil navrhovateľovi povinnosť zaplatiť súdny poplatok za návrh v zmysle ust. § 2 ods. 4, § 5 ods. 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https://www.kauzis.sk/judikatura/r/ECLI:SK:KSTT:2016:2016200206.1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