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20S/78/2016 z 27. 11. 2016</w:t>
      </w:r>
    </w:p>
    <w:p>
      <w:r>
        <w:t>Uznesenie Krajského súdu Trnava z 27. novembra 2016, sp. zn. 20S/78/2016, ECLI:SK:KSTT:2016:2016200433.3</w:t>
      </w:r>
    </w:p>
    <w:p>
      <w:r>
        <w:t>Súd: Krajský súd Trnava</w:t>
      </w:r>
    </w:p>
    <w:p>
      <w:r>
        <w:t>Spisová značka: 20S/78/2016</w:t>
      </w:r>
    </w:p>
    <w:p>
      <w:r>
        <w:t>ECLI: ECLI:SK:KSTT:2016:2016200433.3</w:t>
      </w:r>
    </w:p>
    <w:p>
      <w:r>
        <w:t>Dátum vydania: 27. 11. 2016</w:t>
      </w:r>
    </w:p>
    <w:p>
      <w:r>
        <w:t>Forma: Uznesenie</w:t>
      </w:r>
    </w:p>
    <w:p>
      <w:r>
        <w:t>Oblasť práva: Správne právo</w:t>
      </w:r>
    </w:p>
    <w:p>
      <w:pPr>
        <w:pStyle w:val="Heading2"/>
      </w:pPr>
      <w:r>
        <w:t>Text rozhodnutia</w:t>
      </w:r>
    </w:p>
    <w:p>
      <w:r>
        <w:t>Súd: Krajský súd Trnava Spisová značka: 20S/78/2016 Identifikačné číslo súdneho spisu: 2016200433 Dátum vydania rozhodnutia: 28. 11. 2016 Meno a priezvisko sudcu, VSÚ: JUDr. Ľubomír Bundzel ECLI: ECLI:SK:KSTT:2016:2016200433.3 Uznesenie Krajský súd v Trnave, v senáte zloženom z predsedu senátu JUDr. Ľubomíra Bundzela a členov senátu JUDr. Boženy Husárovej a JUDr. Róberta Foltána, v právnej veci žalobcu: ALEXANDRA &amp; BV, s.r.o., so sídlom Zámocká 22, 811 01 Bratislava, IČO: 44 167 326, právne zast.: JUDr. Juraj Gavalec, advokát, so sídlom Teodora Tekela 23, 917 01 Trnava, proti žalovanému: Finančné riaditeľstvo Slovenskej republiky, so sídlom Lazovná 63, 974 01 Banská Bystrica, o preskúmanie zákonnosti rozhodnutia žalovaného č. 103096753/2016 zo dňa 09. mája 2016, t a k t o r o z h o d o l : Správny súd konanie z a s t a v u j e . Žiaden z účastníkov konania nemá právo na náhradu trov konania. o d ô v o d n e n i e : 1. Žalobou zo dňa 30.06.2016, doručenou osobne súdu dňa 30.06.2016, sa žalobca domáha preskúmania zákonnosti rozhodnutia žalovaného č. 103096753/2016 zo dňa 09.05.2016, ktorý postupom podľa ust. § 74 ods. 4 zákona č. 563/2009 Z. z. o správe daní (daňový poriadok) a o zmene a doplnení niektorých zákonov v znení neskorších predpisov (ďalej len „zákon č. 563/2009 Z. z.“) potvrdil prvostupňové rozhodnutie Daňového úradu Trnava číslo 21152442/2015 zo dňa 03.11.2015, ktorým Daňový úrad Trnava podľa ust. § 68 ods. 5 zákona č. 563/2009 Z. z. vyrubil daňovému subjektu (žalobca) rozdiel dane z pridanej hodnoty za zdaňovacie obdobie máj 2013 v sume 9.953,25 Eur. 2. Krajský súd v Trnave výzvou zo dňa 08.09.2016, ktorá bola doručená právnemu zástupcovi žalobcu dňa 27.09.2016,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07.10.2016.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08.09.2016,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https://www.kauzis.sk/judikatura/r/ECLI:SK:KSTT:2016:2016200433.3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