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14S/59/2016 z 25. 9. 2016</w:t>
      </w:r>
    </w:p>
    <w:p>
      <w:r>
        <w:t>Uznesenie Krajského súdu Trnava z 25. septembra 2016, sp. zn. 14S/59/2016, ECLI:SK:KSTT:2016:2016200513.1</w:t>
      </w:r>
    </w:p>
    <w:p>
      <w:r>
        <w:t>Súd: Krajský súd Trnava</w:t>
      </w:r>
    </w:p>
    <w:p>
      <w:r>
        <w:t>Spisová značka: 14S/59/2016</w:t>
      </w:r>
    </w:p>
    <w:p>
      <w:r>
        <w:t>ECLI: ECLI:SK:KSTT:2016:2016200513.1</w:t>
      </w:r>
    </w:p>
    <w:p>
      <w:r>
        <w:t>Dátum vydania: 25. 9. 2016</w:t>
      </w:r>
    </w:p>
    <w:p>
      <w:r>
        <w:t>Forma: Uznesenie</w:t>
      </w:r>
    </w:p>
    <w:p>
      <w:pPr>
        <w:pStyle w:val="Heading2"/>
      </w:pPr>
      <w:r>
        <w:t>Text rozhodnutia</w:t>
      </w:r>
    </w:p>
    <w:p>
      <w:r>
        <w:t>Súd: Krajský súd Trnava Spisová značka: 14S/59/2016 Identifikačné číslo súdneho spisu: 2016200513 Dátum vydania rozhodnutia: 26. 09. 2016 Meno a priezvisko sudcu, VSÚ: JUDr. Pavol Laczo ECLI: ECLI:SK:KSTT:2016:2016200513.1 Uznesenie Krajský súd v Trnave, v senáte zloženom z predsedu senátu JUDr. Pavla Lacza a členov senátu JUDr. Andrey Vyskočovej a JUDr. Ľuboslavy Vankovej, v právnej veci žalobcu: U. U., nar. XX.XX.XXXX, bytom P. XXX, XXX XX P., toho času Ústav na výkon trestu odňatia slobody a Ústav na výkon väzby Ilava, Mierové námestie č. 1, 019 07 Ilava, právne zast.: JUDr. Daniela Martinková, advokátka, so sídlom Železničná 4/A, 920 01 Hlohovec, proti žalovanému: Ústav na výkon trestu odňatia slobody a Ústav na výkon väzby Leopoldov, so sídlom Gucmanova 19/670, 920 41 Leopoldov, o preskúmanie zákonnosti rozhodnutia žalovaného číslo ÚVTOSaÚVV-1-591/11-2016 zo dňa 03.06.2016, takto r o z h o d o l : Správny súd konanie z a s t a v u j e . Vec bude p o s t ú p e n á Krajskej prokuratúre v Trnave po právoplatnosti uznesenia o zastavení konania. Žiaden z účastníkov konania nemá právo na náhradu trov konania. o d ô v o d n e n i e : 1. Žalobou zo dňa 04.08.2016, doručenou tunajšiemu súdu dňa 05.08.2016, sa žalobca domáhal preskúmania zákonnosti rozhodnutia žalovaného vydanom pod č. ÚVTOSaÚVV-1-591/11-2016 zo dňa 03.06.2016, ktorým bola zamietnutá jeho žiadosť o vykonanie návštevy priamym kontaktom v zmysle § 24 zákona č. 475/2005 Z.z. o výkone trestu odňatia slobody a o zmene a doplnení niektorých zákonov v znení neskorších predpisov. Žalobca v podanej žalobe predovšetkým namietal, že nebol daný žiadny dôvod na nepriznanie mu práva na výkon návštevy priamym kontaktom. Zároveň uviedol, že ak bol žalovaný toho názoru, že sú splnené predpoklady pre nepovolenie návštev priamym kontaktom, bol povinný svoje rozhodnutie odôvodniť, a to spôsobom, ktorý vyžaduje § 24 ods. 4 zákona č. 475/2005 Z.z.. Žalobca ďalej poukázal na to, že pri psychologickom pohovore mu bolo oznámené, že mu bude navrhnutá diferenciačná skupina „B“ a prvé návštevy žalobcu boli povolené priamym kontaktom, a hoci nedošlo k žiadnej zmene okolností, ani v osobe žalobcu (či k porušovaniu žiadnych povinností žalobcu vo výkone trestu), bez žiadneho relevantného odôvodnenia boli jeho ďalšie žiadosti zamietané. Podľa názoru žalobcu, ku zmene prístupu žalovaného voči žalobcovi malo dôjsť na základe tej skutočnosti, že približne od začiatku roka 2016 začal žalobca oficiálne poukazovať na nedostatky v činnosti žalovaného, keďže k ich odstráneniu nedošlo cestou pohovoru, čo sa stretlo s nevôľou vedenia žalovaného, pričom od žalobcu bolo požadované, aby stiahol podania voči žalovanému a aby nepísal ďalšie, avšak žalobca od zámeru domáhania sa svojich práv neustúpil. Na záver podanej žaloby žalobca navrhol, aby súd po vykonanom dokazovaní rozsudkom zrušil napadnuté rozhodnutie a vrátil ho žalovanému na ďalšie konanie. Zároveň si uplatnil náhradu trov konania. 2. Podľa § 2 zákona č. 162/2015 Z.z. Správny súdny poriadok (ďalej len „SSP“), v správnom súdnictve poskytuje správny súd ochranu právam alebo právom chráneným záujmom fyzickej osoby a právnickej osoby v oblasti verejnej správy a rozhoduje v ďalších veciach ustanovených týmto zákonom (1).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 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 Podľa § 407 ods. 1 zákona č. 301/2005 Z.z. (Trestný poriadok) v znení neskorších predpisov, spôsob výkonu trestu odňatia slobody upravuje osobitný zákon. 5. Podľa § 1 zákona č. 475/2005 Z.z. o výkone trestu odňatia slobody, tento zákon ustanovuje spôsob výkonu trestu odňatia slobody, práva a povinnosti odsúdených a dozor a kontrolu nad výkonom trestu. 6. Podľa § 24 ods. 1 a 4 zákona č. 475/2005 Z.z., odsúdený má právo prijímať návštevu blízkych osôb v čase určenom riaditeľom ústavu alebo ním určeným príslušníkom zboru najmenej raz za kalendárny mesiac v trvaní dvoch hodín. Neuplatnené právo prijať návštevu blízkych osôb v čase určenom riaditeľom ústavu alebo ním určeným príslušníkom zboru zaniká. V odôvodnených prípadoch môže riaditeľ ústavu povoliť náhradný termín vykonania návštevy (1). Návšteva odsúdeného v ústave s minimálnym stupňom stráženia a v ústave so stredným stupňom stráženia sa vykonáva spravidla priamym kontaktom, návšteva odsúdeného zaradeného do ústavu s maximálnym stupňom stráženia sa vykonáva spravidla bez priameho kontaktu. Riaditeľ ústavu môže v odôvodnených prípadoch rozhodnúť, či sa návšteva odsúdeného vykoná s priamym kontaktom alebo bez priameho kontaktu (4). 7. Podľa § 96 zákona č. 475/2005 Z. z., dozor nad zachovávaním zákonnosti v ústave vykonáva prokurátor podľa osobitného predpisu. 8. Podľa § 97 ods. 1 a 2 zákona č. 475/2005 Z.z., kontrolu výkonu trestu v ústave vykonávajú: a) Národná rada Slovenskej republiky, b) minister a osoby ním poverené, c) generálny riaditeľ a osoby ním poverené, d) právnické osoby alebo fyzické osoby, ak tak ustanovuje osobitný predpis alebo medzinárodný dohovor, ktorým je Slovenská republika viazaná (1). Ustanovením odseku 1 nie je dotknutá povinnosť zboru v rozsahu jeho pôsobnosti vykonávať vlastnú kontrolnú činnosť (2). 9. Podľa § 4 ods. 1 písm. b) zákona č. 153/2001 Z.z. o prokuratúre, pôsobnosť prokuratúry vykonávajú prokurátori dozorom nad zachovávaním zákonnosti v miestach, kde sú držané osoby pozbavené osobnej slobody alebo osoby, ktorých osobná sloboda je obmedzená na základe rozhodnutia súdu alebo iného oprávneného štátneho orgánu. 10. Podľa § 18 ods. 1 písm. a) a 3 zákona č. 153/2001 Z.z., prokurátor dozerá na to, aby v celách policajného zaistenia, v zariadeniach, v ktorých sa vykonáva väzba, trest odňatia slobody, ochranné liečenie, ochranná výchova alebo detencia, boli držané alebo umiestnené osoby len na základe rozhodnutia súdu alebo iného oprávneného štátneho orgánu a aby sa v týchto miestach dodržiavali zákony a ostatné všeobecne záväzné právne predpisy (1). Prokurátor je povinný a) vykonávať previerky zachovávania zákonnosti v miestach uvedených v odseku 1 alebo odseku 2, b) písomným príkazom ihneď prepustiť na slobodu osobu držanú v mieste uvedenom v odseku 1 alebo odseku 2 nezákonne bez rozhodnutia alebo v rozpore s rozhodnutím súdu alebo iného oprávneného štátneho orgánu, c) písomným príkazom zrušiť rozhodnutie alebo pozastaviť vykonávanie rozhodnutia, príkazu alebo opatrenia orgánov vykonávajúcich správu miest uvedených v odseku 1 alebo odseku 2 alebo ich nadriadeného orgánu, ak sú v rozpore so zákonom alebo s iným všeobecne záväzným právnym predpisom, d) dozerať, aby sťažnosti a oznámenia osôb držaných v miestach uvedených v odseku 1 alebo odseku 2 sa bez meškania odoslali tým orgánom alebo činiteľom, ktorým sú adresované (3). 11. Podľa § 18 ods. 6 písm. d) zákona č. 153/2001 Z.z., pri vykonávaní dozoru je prokurátor oprávnený preverovať, či rozhodnutia a opatrenia orgánov vykonávajúcich správu miest uvedených v odseku 1 a 2 zodpovedajú zákonom a ostatným všeobecne záväzným právnym predpisom. 12. Podľa § 47 ods. 1 a 2 zákona č. 153/2001 Z.z., na vykonávanie dozoru nad zachovávaním zákonnosti v miestach, kde sú držané osoby pozbavené osobnej slobody alebo osoby, ktorých osobná sloboda je obmedzená (§ 18), je príslušný krajský prokurátor a v rozsahu ním určenom jemu podriadení prokurátori (1). Miestne príslušný na vykonávanie dozoru je krajský prokurátor tej prokuratúry, v ktorej obvode má sídlo orgán vykonávajúci správu miesta uvedeného v odseku 1 (2). 13. Podľa § 18 ods. 1 SSP, ak správny súd zistí, že vec nepatrí do právomoci súdov, konanie zastaví; ak možno zistiť iný orgán, do ktorého právomoci vec patrí, správny súd mu vec po zastavení konania uznesením postúpi. 14. V súvislosti s vyššie uvedeným, tunajší správny súd zastáva názor, že rozhodovací proces, ktorého výsledkom je vydanie vyššie uvedeného rozhodnutia, patrí do právnej úpravy verejného práva trestnoprávneho charakteru a nie je možné takéto rozhodovanie považovať za rozhodovanie správneho orgánu v oblasti verejnej správy, keďže ide výlučne o právomoc, ktorá vyplýva z ustanovení zákona č. 475/2005 Z.z. a týka sa veci, ktorá súvisí s výkonom trestu, ktorý bol žalobcovi uložený v zmysle ustanovení Trestného zákona a podľa Trestného poriadku, podmieňujúce jej trestnoprávny charakter. 15. Ďalej je potrebné uviesť, že príslušný ústav na výkon trestu odňatia slobody postupoval podľa zákona č. 475/2005 Z.z. (v spojení s Vyhláškou Ministerstva spravodlivosti Slovenskej republiky č. 368/2008 Z.z., ktorou sa vydáva Poriadok výkonu trestu odňatia slobody), ktorý je jedným z prameňov trestného práva procesného, keďže vykonávacie konanie je posledným štádiom trestného konania, ktoré je rámcovo upravené v štvrtej časti Trestného poriadku a zákon č. 475/2005 Z.z. je osobitným vykonávacím predpisom k Trestnému poriadku. Navyše dozor nad zachovávaním zákonnosti v ústave na výkon trestu odňatia slobody vykonáva prokurátor (§ 96 zákona č. 475/2005 Z.z. v spojení s § 4 ods. 1 písm. b) zákona č. 153/2001 Z.z.). Príslušný prokurátor dozerá na to, aby sa vo výkone trestu odňatia slobody dodržiavali zákony a ostatné všeobecne záväzné právne predpisy, pričom jednotlivé prostriedky, resp. nástroje, ktorými prokurátor disponuje pri výkone tohto dozoru vyplývajú zo zákonných ustanovení § 18 zákona č. 153/2001 Z.z., konkrétne § 18 ods. 3 písm. c) menovaného zákona, a teda povinnosť písomným príkazom zrušiť alebo pozastaviť vykonávanie rozhodnutia, príkazu alebo opatrenia orgánov zboru alebo ich nadriadeného orgánu, ak sú v rozpore so zákonom alebo s iným všeobecne záväzným právnym predpisom. Pri zabezpečovaní výkonu trestu odňatia slobody zbor nie je orgánom verejnej správy (orgánom verejnej moci), pretože nerozhoduje v oblasti verejnej správy, ale zabezpečuje výkon trestu uloženého v trestnom konaní, a preto nemožno pri tejto jeho činnosti vidieť zásah orgánu verejnej správy, ktorý by bolo možné preskúmavať v správnom súdnictve. Navyše aj s prihliadnutím na nález Ústavného súdu SR vydaný pod sp. zn. III. ÚS 247/2007 tunajší správny súd dospel k záveru, že rozhodovacia činnosť jednotlivých Ústavov na výkon trestu odňatia slobody (v tomto konkrétnom prípade Ústav na výkon trestu odňatia slobody a Ústav na výkon väzby Leopoldov), týkajúca sa podmienok a spôsobu výkonu trestu odňatia slobody v zmysle úpravy zákona č. 475/2005 Z.z. patrí do oblasti právnej úpravy verejného práva trestnoprávneho charakteru a nie je ho možné považovať za rozhodovanie orgánu verejnej správy. 16. Správny súd na doplnenie a zdôraznenie správnosti tohto rozhodnutia poukazuje na zákonnú úpravu výkonu trestu odňatia slobody, vrátane Poriadku výkonu trestu odňatia slobody, z ktorej vyplýva, že prijímanie návštevy odsúdenými podlieha udeleniu povolenia schváleného riaditeľom ústavu na výkon trestu odňatia slobody. Schválenie návštevy formou priameho kontaktu teda nie je nárokom (v prípade žalobcu sa dokonca spravidla nevykonáva - § 18 ods. 2 písm. e/ Poriadku), ale sa povoľuje v závislosti od podmienok stanovených týmito normami, s prihliadnutím predovšetkým na stupeň stráženia a skupinu diferenciácie, v ktorých je odsúdený pre výkon trestu odňatia slobody zaradený, ako i na jeho správanie sa počas výkonu trestu, ktoré vypovedá o tom, akým spôsobom sa odsúdený zúčastňuje na pozitívnych zmenách svojej osobnosti a napĺňa sa cieľ individuálnej prevencie prostredníctvom výkonu trestu odňatia slobody (§ 24 ods. 4 zákona č. 475/2005 Z.z., § 36 ods. 1 a § 18 ods. 2 Poriadku). Nesúhlasné stanovisko žalovaného k žiadosti odsúdeného o vykonanie návštevy za podmienok podľa § 24 zákona č. 475/2005 Z.z. o výkone trestu odňatia slobody a o zmene a doplnení niektorých zákonov nie je typickým individuálnym správnym aktom, a preto nepodlieha preskúmaniu správnym súdom. Ide o rozhodnutie zákonom zmocnenej autority, ktoré priamo a bezprostredne vplýva na napĺňanie účelu sledovaného výkonom trestu odňatia slobody a na nápravu odsúdeného. 17. Po zhrnutí všetkých vyššie uvedených skutočností, je možné dospieť iba k tomu záveru, že napadnuté rozhodnutie žalovaného bolo prijaté v rámci výlučnej právomoci týkajúcej sa realizácie výkonu trestu odňatia slobody uloženého na základe právnej úpravy Trestného zákona a Trestného poriadku, nemôže byť teda predmetom súdneho prieskumu podľa Správneho súdneho poriadku, a preto správny súd konanie vo veci podľa § 18 ods.1 SSP zastavil s tým, že po právoplatnosti súdneho rozhodnutia bude vec postúpená uznesením Krajskej prokuratúre v Trnave (§ 18 ods. 1 SSP), nakoľko dodržiavanie zákona pri realizácii výkonu trestu odňatia slobody prislúcha výlučne prokuratúre, majúcej povinnosť vykonávať dozor nad zachovávaním zákonnosti v miestach, kde sú držané osoby pozbavené osobnej slobody (§ 4 ods. 1 písm. b) a § 18 zákona č. 153/2001 Z.z. o prokuratúre). 18. O náhrade trov konania správny súd rozhodoval podľa ust. § 170 písm. b) SSP tak, že žiaden z účastníkov konania nemá právo na náhradu trov konania, nakoľko konanie bolo zastavené. 19. Toto rozhodnutie senát Krajského súdu v Trnave prijal pomerom hlasov 3:0 (§ 3 ods. 9 zák. č. 757/2004 Z.z. v znení zák. č. 33/2011 Z.z.). Poučenie: Proti tomuto rozhodnutiu nie je prípustná sťažnosť. Proti tomuto rozhodnutiu nie je prípustná kasačná sťažnosť (§ 439 ods. 2 písm. d) SPP).</w:t>
      </w:r>
    </w:p>
    <w:p/>
    <w:p>
      <w:r>
        <w:t>Zdroj: KAUZIS.SK – https://www.kauzis.sk/judikatura/r/ECLI:SK:KSTT:2016:2016200513.1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