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9Co/615/2015 z 13. 6. 2016</w:t>
      </w:r>
    </w:p>
    <w:p>
      <w:r>
        <w:t>Rozsudok Krajského súdu Trnava z 13. júna 2016, sp. zn. 9Co/615/2015, ECLI:SK:KSTT:2016:2113204505.2</w:t>
      </w:r>
    </w:p>
    <w:p>
      <w:r>
        <w:t>Súd: Krajský súd Trnava</w:t>
      </w:r>
    </w:p>
    <w:p>
      <w:r>
        <w:t>Spisová značka: 9Co/615/2015</w:t>
      </w:r>
    </w:p>
    <w:p>
      <w:r>
        <w:t>ECLI: ECLI:SK:KSTT:2016:2113204505.2</w:t>
      </w:r>
    </w:p>
    <w:p>
      <w:r>
        <w:t>Dátum vydania: 13. 6. 2016</w:t>
      </w:r>
    </w:p>
    <w:p>
      <w:r>
        <w:t>Forma: Rozsudok</w:t>
      </w:r>
    </w:p>
    <w:p>
      <w:r>
        <w:t>Oblasť práva: Občianske právo</w:t>
      </w:r>
    </w:p>
    <w:p>
      <w:pPr>
        <w:pStyle w:val="Heading2"/>
      </w:pPr>
      <w:r>
        <w:t>Text rozhodnutia</w:t>
      </w:r>
    </w:p>
    <w:p>
      <w:r>
        <w:t>Súd: Krajský súd Trnava Spisová značka: 9Co/615/2015 Identifikačné číslo súdneho spisu: 2113204505 Dátum vydania rozhodnutia: 14. 06. 2016 Meno a priezvisko sudcu, VSÚ: JUDr. Eva Behranová ECLI: ECLI:SK:KSTT:2016:2113204505.2 ROZSUDOK V MENE SLOVENSKEJ REPUBLIKY Krajský súd v Trnave v senáte zloženom z predsedníčky senátu JUDr. Evy Behranovej a členiek senátu JUDr. Evy Barcajovej a Mgr. Renáty Gavalcovej, v právnej veci žalobcu: POHOTOVOSŤ, s.r.o., so sídlom Pribinova 25, Bratislava, IČO: 35 807 598, zastúpený advokátskou kanceláriou Fridrich Paľko, s.r.o., so sídlom Grösslingova 4, Bratislava, IČO: 36 864 421, v mene ktorej koná doc. JUDr. Branislav Fridrich, PhD., advokát a konateľ, proti žalovanému: Slovenská republika, konajúca prostredníctvom Ministerstva spravodlivosti Slovenskej republiky, so sídlom Župné námestie 13, Bratislava, o určenie, že žalovaný je zodpovedný za škodu vzniknutú nesprávnym úradným postupom, a o náhradu škody 175 eur a nemajetkovej ujmy 995,76 eura s príslušenstvom, na odvolanie žalobcu proti rozsudku Okresného súdu Trnava č. k. 8C/74/2013-83 zo dňa 04. septembra 2014 a uzneseniu Okresného súdu Trnava č. k. 8C/74/2013-97 zo dňa 01. októbra 2014 takto r o z h o d o l : Odvolací súd napadnutý rozsudok súdu prvého stupňa p o t v r d z u j e . Odvolací súd uznesenie súdu prvého stupňa v napadnutej časti súdneho poplatku za odvolanie p o t v r d z u j e . Žalovanému sa náhrada trov odvolacieho konania n e p r i z n á v a . o d ô v o d n e n i e : Napadnutým rozsudkom súd prvého stupňa zamietol žalobu, ktorou sa žalobca domáhal, aby medzitýmnym rozsudkom bolo určené, že žalovaný je zodpovedný za škodu spôsobenú nesprávnym úradným postupom Okresného súdu Senica (ďalej len „exekučný súd“), a bolo mu uložené zaplatiť náhradu škody vo výške 175 eur a nemajetkovej ujmy vo výške 995,76 eura s príslušenstvom, vzniknutej žalobcovi nesprávnym úradným postupom exekučného súdu, pretože tento nerozhodol o návrhu na zmenu súdneho exekútora v exekučnom konaní vedenom pre pohľadávku žalobcu, v zákonom stanovenej lehote. Žalovanému nepriznal náhradu trov konania. Vecne svoje rozhodnutie súd prvého stupňa odôvodnil tým, že z pripojeného exekučného spisu Okresného súdu Senica sp. zn. 4Er/112/2005 zistil, že exekučný súd poveril dňa 12.05.2005 vykonaním exekúcie súdnu exekútorku JUDr. Vieru Kučerovú. Z exekučného spisu nevyplýva, že by žalobca ako oprávnený v uvedenom exekučnom konaní vôbec podal návrh na zmenu súdneho exekútora. Žalobca neuniesol dôkazné bremeno, nepreukázal podanie návrhu na zmenu exekútora, nepreukázal tak svoj nárok, v dôsledku čoho súd prvého stupňa žalobu ako nedôvodnú zamietol. Právne svoje rozhodnutie súd prvého stupňa odôvodnil ustanoveniami § 3 ods. 1 písm. d), § 9 ods. 1, § 19 ods. 1 zákona č. 514/2003 Z.z. o zodpovednosti za škodu spôsobenú pri výkone verejnej moci a o zmene niektorých zákonov (ďalej len „zák. č. 514/2003 Z.z.“) a § 44 ods. 6 zák. č. 233/1995 Z.z. o súdnych exekútoroch a exekučnej činnosti (Exekučný poriadok) a o zmene a doplnení ďalších zákonov (v ďalšom texte „Exekučný poriadok“). O náhrade trov konania rozhodol podľa ustanovenia § 142 ods. 1 Občianskeho súdneho poriadku (v ďalšom texte „O.s.p.“), úspešnému žalovanému však náhradu trov konania nepriznal, pretože si ju neuplatnil. Proti tomuto rozsudku súdu prvého stupňa podal v zákonom stanovenej lehote odvolanie žalobca a žiadal, aby odvolací súd zrušil napadnutý rozsudok a vec vrátil súdu prvého stupňa na ďalšie konanie. Podľa žalobcu sa účastníkovi konania postupom súdu odňala možnosť konať pred súdom, súd prvého stupňa nesprávne vec právne posúdil tým, že nepoužil správne ustanovenie právneho predpisu a nedostatočne zistil skutkový stav, neúplne zistil skutkový stav veci, pretože nevykonal navrhnuté dôkazy potrebné na zistenie rozhodujúcich skutočností, rozhodnutie súdu prvého stupňa vychádza z nesprávneho právneho posúdenia veci. K jednotlivým dôvodom odvolania žalobca uviedol, že prvého stupňa rozhodol v merite veci na základe a s použitím inšpirácie novou právnou úpravou obsiahnutou v § 9 ods. 2 zák. č. 514/2003 Z.z., ktorá nadobudla účinnosť až po založení zodpovednostného právneho vzťahu, čo má za následok nesprávnosť súdneho rozhodnutia, ktoré musí byť zrušené. Súd svojím rozhodnutím de iure i de facto aplikoval princíp priamej retroaktivity, čo je neprípustné. Podľa odvolateľa súd vôbec nevysvetlil, prečo zastáva názor, že účastníkom nevznikol stav právnej neistoty, ktorá existuje vždy do času, kým nedôjde ku konečnému rozhodnutiu. V danom prípade zákonodarca vytvoril legitímnu sféru tolerancie trvania právnej neistoty určením zákonnej lehoty, čo exekučný súd ignoroval a na čo zo zákona nemal oprávnenie. Podľa odvolateľa ďalej súdu neprísluší polemizovať o vhodnosti limitácie dĺžky konania zákonnými lehotami. Súd má aplikovať platné právo a akéhokoľvek úvahy de lege ferenda sú neprípustným súdnym aktivizmom, na ktorom nemožno založiť meritórne rozhodnutie. Štrasburgský súd opakovane uviedol, že zodpovednosť štátu za prieťahy v konaní vzniká aj vtedy, ak súdy konajú náležite, ale dĺžku konania ovplyvňujú mimosúdne faktory, napríklad i rozsah nevybavenej súdnej agendy. Žalobca vôbec nechápe aký dopad môže mať na výsledok konania skutočnosť, že súd vyjadril svoje presvedčenie o rozpore exekučného titulu so zákonom. Súd prvého stupňa nevykonal dokazovanie oboznámením sa s predloženým znaleckým posudkom, z ktorého vyplýva výška majetkovej škody, ktorá žalobcovi vznikla. Podľa žalobcu mal súd prvého stupňa pred rozhodnutím vo veci samej rozhodnúť o jeho návrhu na prerušenie konania z dôvodu, že prebieha konanie o prejudiciálnej otázke. K odvolaniu žalobcu sa žalovaný nevyjadril, samostatný odvolací návrh nepodal. Napadnutým uznesením súd prvého stupňa uložil žalobcovi povinnosť, aby v lehote 10 dní od doručenia uznesenia zaplatil súdny poplatok v sume 23 eur, z toho 3 eurá za vyhotovenie rovnopisu odvolania zo dňa 25.09.2014, ktoré bolo podpísané zaručeným elektronickým podpisom + 20 eur za podané odvolanie podľa položky 7a Sadzobníka súdnych poplatkov s tým, že ak sa poplatok v určenej lehote nezaplatí bude ho súd vymáhať. Proti tomuto uzneseniu v časti súdneho poplatku za podané odvolanie podal v zákonom stanovenej lehote odvolanie žalobca a žiadal, aby odvolací súd napadnuté uznesenie v celom rozsahu zrušil. Odvolanie odôvodnil tým, že napadnuté uznesenie neobsahuje riadne odôvodnenie, žiadne skutkové a právne dôvody, ktoré viedli súd k jeho vydaniu. Súdny poplatok vo výške 20 eur mu bol vyrubený za podané odvolanie. Súd však uviedol, že súdny poplatok bol vyrubený v zmysle položky č. 7a sadzobníka súdnych poplatkov, ktorý tvorí prílohu k zákonu č. 71/1992 Zb. (v ďalšom texte ZoSP). Podľa položky 7a sadzobníka súdnych poplatkov sa poplatok vyrubuje za žalobu na náhradu škody spôsobený nezákonným úradným rozhodnutím orgánom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Žalobca však podal odvolanie proti rozsudku a nie žalobu. Súd nie je oprávnený svojvoľne rozširovať okruh úkonov podliehajúcich súdnemu poplatku. Žalobca preto nemôže byť vyzvaný na zaplatenie súdneho poplatku za podané odvolanie. V tejto súvislosti odvolateľ poukázal na rozhodnutie Najvyššieho súdu SR z 29. marca 2007 sp. zn. 4Cdo/39/2007. V prílohe ZoSP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vylúčené. Navyše podľa ustanovenia § 18ca ZoSP z úkonov navrhnutých alebo za konania začaté do 30. septembra 2012 sa vyberajú poplatky podľa predpisov účinných do 30. septembra 2012, i keď sa stanú splatnými po 30. septembri 2012. V danom prípade bola žaloba podaná pred 01.10.2012, konanie teda začalo za účinnosti zákona č. 286/2012 a preto je nutné v súvislosti s podaným odvolaním aplikovať právny stav platný do 30.09.2012. Do 30.09.2012 bolo podľa ustanovenia § 4 ods. 1 písm. d) ZoSP konanie vo veciach náhrady škody spôsobenej nezákonným rozhodnutím orgánu verejnej moci alebo jeho nesprávnym úradným postupom od poplatku vecne oslobodené. Krajský súd v Trnave ako súd odvolací (§ 10 ods. 1 O.s.p.), po zistení, že odvolania podal včas účastník konania (§ 201, § 204 O.s.p.), proti rozhodnutiam, proti ktorým je opravný prostriedok prípustný (§ 202 O.s.p.), preskúmal napadnutý rozsudok a napadnuté uznesenie súdu prvého stupňa v medziach daných rozsahom a dôvodmi odvolania (§ 212 ods. 1 O.s.p.) postupom bez nariadenia odvolacieho pojednávania, (§ 214 ods. 2 O.s.p.) a dospel k záveru, že odvolaním napadnutý rozsudok aj napadnuté uznesenie súdu prvého stupňa sú vecne správne. Senát odvolacieho súdu toto rozhodnutie vydal pomerom hlasov 3:0, t.j. jednohlasne (§ 3 ods. 9 posledná veta zák. č. 757/2004 Z. z.). O odvolaní voči napadnutému rozsudku súdu prvého stupňa odvolací súd rozhodol podľa ustanovenia § 214 ods. 2 O.s.p. bez nariadenia odvolacieho pojednávania tak, že rozsudok verejne vyhlásil, nakoľko vec bola ústne prejednaná pred súdom prvého stupňa a v odvolacom konaní nebolo potrebné zopakovať alebo doplniť dokazovanie, nejedná sa o konanie, v ktorom by súd prvého stupňa rozhodol podľa § 115a bez nariadenia pojednávania a je potrebné zopakovať alebo doplniť dokazovanie, nejde ani o konanie vo veciach porušovania zásady rovnakého zaobchádzania a nariadenie pojednávania nevyžaduje ani dôležitý verejný záujem.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preskúmavanej veci sa odvolací súd v celom rozsahu stotožňuje s odôvodnením napadnutého rozhodnutia, pričom konštatuje správnosť dôvodov rozhodnutia súdu prvého stupňa. Na zdôraznenie správnosti napadnutého rozhodnutia a za účelom vysporiadania sa s odvolacími námietkami žalobcu poukazuje na nasledovné skutočnosti: Žalobca sa svojou žalobou domáhal z dôvodu nesprávneho úradného postupu exekučného súdu náhrady škody v celkovej výške 175 eur. Táto škoda vznikla z dôvodu porušenia zákonnej povinnosti exekučným súdom rozhodnúť o návrhu oprávneného na zmenu exekútora do 30 dní odo dňa doručenia návrhu. Z obsahu preskúmavaného spisu odvolací súd súhlasne so súdom prvého stupňa zistil, že návrh na zmenu exekútora v exekučnom konaní vedenom na Okresnom súde Senica pod sp. zn. 4Er/112/2005, EX 179/2005, exekučnému súdu doručený nebol. Žalobca tento návrh (ako dôkazný prostriedok) nepriložil ani k svojej žalobe, teda nepreukázal, že ho skutočne exekučnému súdu doručil. Nemohla preto nastať situácia, z ktorej vyvodil svoj nárok na náhradu škody z dôvodu nesprávneho úradného postupu exekučného súdu - exekučný súd o návrhu na zmenu exekútora vôbec nekonal, pretože tento návrh mu oprávnený nedoručil. K nesprávnemu úradnému postupu exekučného súdu tak dôjsť nemohlo. Odvolací súd ďalej poukazuje na skutočnosť, že je viazaný rozsahom a dôvodmi odvolania (§ 212 ods. 1 O.s.p.), čím sa obmedzuje preskúmacia právomoc odvolacieho súdu maximálne na rozsah a dôvody vymedzené v odvolaní (s výnimkou podľa § 212 ods. 2 a 3 O.s.p). Odvolací súd je viazaný dôvodmi uvedenými v odvolaní, ktoré boli uvedené v odvolacej lehote (§ 204 O.s.p. a § 205 O.s.p) a ktorých existencia sa v konaní súčasne aj preukázala. (porovnaj uznesenie Najvyššieho súdu SR z 11. januára 2011, sp. zn. 5 Cdo 279/2010). Odvolací súd viazaný odvolacími námietkami žalobcu konštatuje ich nesúlad s argumentáciou prvostupňového súdu uvedenou v odôvodnení napadnutého rozhodnutia. Odvolateľ závery súdu prvého stupňa, ktoré viedli k zamietnutiu žaloby, nenapáda a nenamieta, odvolací súd preto tieto bližšie neskúmal. Z obsahu spisu v preskúmavanej veci odvolací súd nezistil žiadne skutočnosti, z ktorých by bolo možné vyvodiť, že súd prvého stupňa odňal žalobcovi možnosť konať pred súdom, táto odvolacia námietka žalobcu je preto nedôvodná. Súd prvého stupňa v odôvodnení svojho rozhodnutia nevyslovil názor o nevzniknutí stavu právnej neistoty, nepolemizoval o vhodnosti limitácie dĺžky konaní zákonnými lehotami ani sa nevyjadroval k rozporu exekučného titulu so zákonom. Aj uvedené odvolacie námietky sú preto nedôvodné. Súd prvého stupňa odôvodnil nevykonanie dokazovania vo veci svojím záverom o neexistencii nesprávneho úradného postupu. Tým, že nie je daný nesprávny úradný postup ako jedna z nevyhnutných podmienok pre priznanie uplatnenej náhrady škody, nebolo potrebné vykonávať vo veci ďalšie dokazovanie. Takýto postup súdu prvého stupňa je hospodárny a správny, odvolacia námietka žalobcu smerujúca k tomu, že súd prvého stupňa nevykonal dostatočné dokazovanie na určenie výšky škody, je preto nedôvodná. Z obsahu spisu nevyplýva ani návrh žalobcu na prerušenie konania, nie je preto dôvodná ani táto odvolacia námietka. S poukazom na uvedené odvolací súd konštatuje, že žalobcom vznesené odvolacie námietky sú nedôvodné, odvolací súd preto napadnutý rozsudok súdu prvého stupňa podľa ustanovenia § 219 ods. 1 O.s.p. ako vecne správny potvrdil. Napadnutým uznesením súd prvého stupňa uložil žalobcovi povinnosť, aby v lehote 10 dní od právoplatnosti uznesenia zaplatil súdny poplatok za podané odvolanie v sume 20 eur podľa položky 7a Sadzobníka poplatkov s tým, že ak sa poplatok v určenej lehote nezaplatí bude ho súd vymáhať. Predmetom odvolacieho konania je preskúmanie správnosti rozhodnutia súdu prvého stupňa, ktorým bola žalobcovi uložená povinnosť zaplatiť súdny poplatok za podané odvolanie. Úprava súdnych poplatkov je obsiahnutá v zákone č. 71/1992 Zb. o súdnych poplatkoch a poplatku za výpis z registra trestov (ZoSP). Výpočet poplatkových úkonov a bližšie podmienky ich platenia sú obsiahnuté v sadzobníku súdnych poplatkov, ktorý tvorí prílohu citovaného zákona. Odvolacie konanie na základe odvolania žalobcu bolo začaté podaním jeho odvolania proti napadnutému rozsudku dňom 26.09.2014, na uloženie povinnosti zaplatiť súdny poplatok za podané odvolanie je preto potrebné aplikovať zákon o súdnych poplatkoch v znení účinnom v čase začatia odvolacieho konania. Podľa § 2 ods. 4 ZoSP v odvolacom konaní je poplatníkom ten, kto podal odvolanie. Podľa § 5 ods. 1 písm. a) ZoSP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01.10.2012 (teda v čase začatia odvolacieho konania) zo žaloby na náhrady škody spôsobenej nezákonným rozhodnutím orgánu verejnej moci alebo jeho nesprávnym úradným postupom sa platí súdny poplatok vo výške 20 eur. S poukazom na citované ustanovenia súd prvého stupňa v preskúmavanej veci postupoval správne, ak žalobcovi za podané odvolanie, doručené dňa 26.09.2014, uložil povinnosť zaplatiť súdny poplatok vo výške 20 eur, keď poplatková povinnosť žalobcu za podané odvolanie sa neodvodzuje zo ZoSP v znení účinnom ku dňu podania žaloby na súd prvého stupňa, ale v znení účinnom ku dňu vzniku poplatkovej povinnosti t.j. kedy žalobca doručil odvolanie súdu, čím začalo odvolacie konanie. V preskúmavanom prípade sa tak stalo za účinnosti ZoSP v ktorom zákonom č. 286/2012 Z.z. bol s účinnosťou od 01.10.2012 doplnený sadzobník súdnych poplatkov o položku 7a, ktorá zakotvila poplatkovú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uložením povinnosti zaplatiť uvedený súdny poplatok určil tento súdny poplatok nad rámec zákona. K odvolacej námietke žalobcu, podľa ktorej podal odvolanie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odvolanie, odvolací súd uvádza nasledovné: Podľa § 1 ZoSP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ZoSP). Citované ustanovenie § 6 ods. 2 pritom výslovne zakotvuje, že poplatok podľa rovnakej sadzby ako za návrh sa vyberá i v odvolacom konaní vo veci samej. Poplatok za podanie návrhu je splatný jeho podaním (§ 8 ods. 1 ZoSP). Pod pojem návrh treba subsumovať aj odvolanie, ako návrh na odvolacie konanie. ZoSP síce pri vymedzení pojmov nie je dôsledný, avšak z celkovej konštrukcie úpravy súdnych poplatkov v sadzobníku tvoriacom prílohu ZoSP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uvedeného potom vyplýva, že ak žalobca napadol predmetný rozsudok vo veci samej v zákonnej lehote odvolaním, súd prvého stupňa preskúmavaným uznesením správne podľa položky 7a sadzobníka súdnych poplatkov žalobcovi uložil povinnosť zaplatiť súdny poplatok za podané odvolanie a to v správnej výške 20 eur. Odvolací súd s poukazom na uvedené dôvody napadnuté uznesenie súdu prvého stupňa, ako v celom rozsahu vecne správne, s použitím § 219 O.s.p. potvrdil. V odvolacom konaní bol v plnom rozsahu úspešný žalovaný, v dôsledku čoho mu v zmysle ustanovenia § 224 ods. 1 O.s.p. v spojení s ustanovením § 142 ods. 1 O.s.p. vzniklo právo na náhradu trov odvolacieho konania. Žalovaný si náhradu trov odvolacieho konania neuplatnil, neboli mu preto odvolacím súdom priznané. Poučenie: Tento rozsudok nemožno napadnúť odvolaním.</w:t>
      </w:r>
    </w:p>
    <w:p/>
    <w:p>
      <w:r>
        <w:t>Zdroj: KAUZIS.SK – https://www.kauzis.sk/judikatura/r/ECLI:SK:KSTT:2016:2113204505.2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