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26Co/269/2015 z 19. 5. 2016</w:t>
      </w:r>
    </w:p>
    <w:p>
      <w:r>
        <w:t>Uznesenie Krajského súdu Trnava z 19. mája 2016, sp. zn. 26Co/269/2015, ECLI:SK:KSTT:2016:2113204570.2</w:t>
      </w:r>
    </w:p>
    <w:p>
      <w:r>
        <w:t>Súd: Krajský súd Trnava</w:t>
      </w:r>
    </w:p>
    <w:p>
      <w:r>
        <w:t>Spisová značka: 26Co/269/2015</w:t>
      </w:r>
    </w:p>
    <w:p>
      <w:r>
        <w:t>ECLI: ECLI:SK:KSTT:2016:2113204570.2</w:t>
      </w:r>
    </w:p>
    <w:p>
      <w:r>
        <w:t>Dátum vydania: 19. 5. 2016</w:t>
      </w:r>
    </w:p>
    <w:p>
      <w:r>
        <w:t>Forma: Uznesenie</w:t>
      </w:r>
    </w:p>
    <w:p>
      <w:r>
        <w:t>Oblasť práva: Občianske právo</w:t>
      </w:r>
    </w:p>
    <w:p>
      <w:pPr>
        <w:pStyle w:val="Heading2"/>
      </w:pPr>
      <w:r>
        <w:t>Text rozhodnutia</w:t>
      </w:r>
    </w:p>
    <w:p>
      <w:r>
        <w:t>Súd: Krajský súd Trnava Spisová značka: 26Co/269/2015 Identifikačné číslo súdneho spisu: 2113204570 Dátum vydania rozhodnutia: 20. 05. 2016 Meno a priezvisko sudcu, VSÚ: Mgr. Jozef Mačej ECLI: ECLI:SK:KSTT:2016:2113204570.2 Uznesenie Krajský súd v Trnave v právnej veci žalobkyne: POHOTOVOSŤ, s.r.o., so sídlom Pribinova 25, 811 09 Bratislava, IČO: 35 807 598, zast. splnomocnenkyňou: Fridrich Paľko, s.r.o., so sídlom Bratislava, Grösslingova 4, IČO: 36 864 421, proti žalovanej: Slovenská republika, konajúca prostredníctvom Ministerstva spravodlivosti Slovenskej republiky, so sídlom Župné námestie 13, 813 11 Bratislava, o 729,83 eur a príslušenstvo, o odvolaní žalobkyne proti uzneseniu Okresného súdu Trnava z 21. januára 2015 č. k. 8C/96/2013-63 takto r o z h o d o l : Odvolací súd napadnuté uznesenia súdu prvého stupňa p o t v r d z u j e . o d ô v o d n e n i e : Uznesením č. k. 8C/96/2013-63 napadnutým odvolaním súd prvého stupňa uložil žalobkyni, aby v lehote 3 dní od právoplatnosti tohto uznesenia zaplatila na účet súdu súdny poplatok za odvolanie v sume 20 eur. Proti uzneseniu súdu prvého stupňa podala prostredníctvom splnomocnenej zástupkyne odvolanie žalobkyňa, ktoré odôvodnila tým, že napadnuté uznesenie neobsahuje riadne odôvodnenie, žiadne skutkové a právne dôvody, ktoré viedli súd k jeho vydaniu. Súdny poplatok vo výške 20 eur jej bol vyrubený za podané odvolanie. Súd však uviedol, že súdny poplatok bol vyrubený v zmysle položky č. 7a sadzobníka súdnych poplatkov Z. s. p. (zákon č. 71/1992 Zb. o súdnych poplatkoch a poplatku za výpis z registra trestov v znení neskorších zmien a doplnkov). Podľa položky 7a sadzobníka súdnych poplatkov sa poplatok vyrubuje za žalobu na náhradu škody spôsobenú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Sama podala odvolanie proti rozsudku a nie žalobu. Súd nie je oprávnený svojvoľne rozširovať okruh úkonov podliehajúcich súdnemu poplatku. Nemôže preto byť vyzvaná na zaplatenie súdneho poplatku za podané odvolanie. V tejto súvislosti odvolateľka poukázala na rozhodnutie Najvyššieho súdu SR z 29. marca 2007 sp. zn. 4Cdo/39/2007. V prílohe Z. s. p. nie je jasne a jednoznačne stanovená poplatková povinnosť za podanie odvolania voči rozhodnutiu súdu o žalobe na náhradu škody spôsobenej nezákonným rozhodnutím alebo nesprávnym úradným postupom. Použitie analógie legis pri vyrubení súdneho poplatku je vzhľadom na čl. 59 ods. 2 Ústavy vylúčené. Navyše podľa ust. § 18ca Z. s. p. z úkonov navrhnutých alebo za konania začaté do 30. septembra 2012 sa vyberajú poplatky podľa predpisov účinných do 30. septembra 2012, i keď sa stanú splatnými po 30. septembri 2012. V danom prípade bola žaloba žalobkyňou podaná pred 1. októbrom 2012 konanie teda začalo s účinnosťou zákona č. 286/2012 (ďalej len ,,cit. zákona“) a preto je nutné v súvislosti s podaným odvolaním aplikovať právny stav platný do 30. septembra 2012. Do 30. septembra 2012 bolo podľa ust. § 4 ods. 1 písm. d) Z. s. p. konanie vo veciach náhrady škody spôsobenej nezákonným rozhodnutím orgánu verejnej moci alebo jeho nesprávnym úradným postupom od poplatku vecne oslobodené. Na základe uvedeného preto žiadala, aby odvolací súd napadnuté uznesenie v celom rozsahu zrušil.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žalobkyne nie je možné priznať úspech, keďže napadnuté rozhodnutie súdu prvého stupňa je vo výroku vecne správne, v dôsledku čoho boli splnené podmienky pre jeho potvrdenie v zmysle § 219 O.s.p.. Predmetom konania vedeného na súde prvého stupňa pod sp. zn. 8C/96/2013 je žaloba žalobkyne, ktorou sa žalobkyňa domáha od žalovanej zaplatenia sumy 729,83 eur a príslušenstva titulom náhrady majetkovej škody a náhrady nemajetkovej ujmy spôsobenej pri výkone verejnej moci. Prvostupňový súd vo veci vydal dňa 4. decembra 2013 rozsudok č.k. 8C/96/2013-30, ktorým žalobu zamietol a žalovanej náhradu trov konania nepriznal. Proti tomuto rozhodnutiu v celom rozsahu podala žalobkyňa odvolanie, v ktorom žiadala predmetné rozhodnutie zrušiť a vec vrátiť na ďalšie konanie. Krajský súd Trnava o odvolaní žalobkyne rozhodol rozsudkom zo dňa 18. novembra 2014 č.k. 26Co/129/2014-54 tak, že rozsudok súdu prvého stupňa ako vecne správny potvrdil a žalovanej náhradu trov odvolacieho konania nepriznal. Úprava súdnych poplatkov je obsiahnutá v Z. s. p. a výpočet poplatkových úkonov a bližšie podmienky ich platenia sú obsiahnuté v sadzobníku súdnych poplatkov, ktorý tvorí prílohu Z. s. p.. Keďže odvolacie konanie na základe odvolania žalobkyne bolo začaté podaním jeho odvolania dňom 4. februára 2014, na vyrubenie súdneho poplatku za odvolanie je potrebné aplikovať Z. s. p. v znení účinnom v čase začatia odvolacieho konania, teda v znení zákona č. 64/2013 Z. z. účinného od 1. mája 2013. V zmysle § 2 ods. 4 zákona č. 64/2013 Z. z. v odvolacom konaní je poplatníkom ten, kto podal odvolanie. Podľa § 5 ods. 1 písm. a/ cit. zákona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Podľa položky 7a sadzobníka súdnych poplatkov v znení účinnom od 1. mája 2013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žalobkyni za podané odvolanie vyrubil súdny poplatok vo výške 20 eur a to v zmysle položky 7a sadzobníka súdnych poplatkov zákona č. 71/1992 Zb. v znení zákona č. 64/2013 Z.z. účinného od 1. mája 2013. Odvolací súd zastáva názor, že poplatková povinnosť žalobkyne za podané odvolanie sa neviaže na znenie Z. s. p. účinného ku dňu podania žaloby na súd, ale na znenie zákona účinného, kedy vznikla poplatková povinnosť, t. j. kedy žalobkyňa podala odvolanie, čím začalo odvolacie konanie a to s poukazom na znenie ust. § 5 ods. 1 písm. a/ Z. s. p.. V danom prípade sa tak stalo za účinnosti zákona č. 64/2013 Z. z.,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prvého stupňa vyrubením tohto súdneho poplatku určil tento súdny poplatok nad rámec zákona. Pokiaľ ide o odvolaciu námietku, podľa ktorej žalobkyňa podala odvolanie proti rozsudku a nie žalobu, len ktorá je podľa znenia položky 7a sadzobníka poplatkov predmetom spoplatnenia a súd nie je oprávnený svojvoľne rozširovať okruh úkonov podliehajúcich súdnemu poplatku, preto odvolateľka nemôže byť vyzvaná na platenie súdneho poplatku za podané odvolanie, odvolací súd poukazuje na to, že: Podľa § 1 Z. s. 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O.s.p.. Za konanie sa pre účely platenia súdnych poplatkov považuje nielen konanie pred súdom prvého stupňa, ale rovnako i odvolacie konanie a dovolacie konanie (§ 6 ods. 1 cit. zák.). Cit. ust. § 6 ods. 2 pritom výslovne zakotvuje, že poplatok podľa rovnakej sadzby ako za návrh sa vyberá i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odvolanie, ako návrh na odvolacie konanie. Je to spôsobené tým, že zákon síce pri vymedzení pojmov nie je dôsledný, avšak z celkovej konštrukcie úpravy súdnych poplatkov v sadzobníku tvoriacom prílohu Z. s. 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vrátane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tak vyplýva, že ak žalobkyňa napadla predmetný rozsudok vo veci samej v zákonnej lehote odvolaním, súd prvého stupňa preskúmavaným uznesením správne podľa položky 7a sadzobníka súdnych poplatkov (v spojení s vyššie cit. ust. zákona o súdnych poplatkoch) žalobkyni uložil povinnosť zaplatiť súdny poplatok za podané odvolanie a to v správnej výške 20 eur. S poukazom na vyššie uvedené potom odvolací súd napadnuté uznesenia súdu prvého stupňa ako vecne správne s použitím § 219 O.s.p. potvrdil. K prijatiu tohto uznesenia došlo pomerom hlasov 3 : 0, čiže jednomyseľne (čl. I § 3 ods. 9 posledná veta zákona č. 757/2004 Z. z. o súdoch v znení neskorších zmien a doplnení). Poučenie: Proti tomuto uzneseniu nie je možné podať odvolanie.</w:t>
      </w:r>
    </w:p>
    <w:p/>
    <w:p>
      <w:r>
        <w:t>Zdroj: KAUZIS.SK – https://www.kauzis.sk/judikatura/r/ECLI:SK:KSTT:2016:2113204570.2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