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3To/75/2016 z 28. 11. 2016</w:t>
      </w:r>
    </w:p>
    <w:p>
      <w:r>
        <w:t>Uznesenie Krajského súdu Trnava z 28. novembra 2016, sp. zn. 3To/75/2016, ECLI:SK:KSTT:2016:2215010459.2</w:t>
      </w:r>
    </w:p>
    <w:p>
      <w:r>
        <w:t>Súd: Krajský súd Trnava</w:t>
      </w:r>
    </w:p>
    <w:p>
      <w:r>
        <w:t>Spisová značka: 3To/75/2016</w:t>
      </w:r>
    </w:p>
    <w:p>
      <w:r>
        <w:t>ECLI: ECLI:SK:KSTT:2016:2215010459.2</w:t>
      </w:r>
    </w:p>
    <w:p>
      <w:r>
        <w:t>Dátum vydania: 28. 11. 2016</w:t>
      </w:r>
    </w:p>
    <w:p>
      <w:r>
        <w:t>Forma: Uznesenie</w:t>
      </w:r>
    </w:p>
    <w:p>
      <w:r>
        <w:t>Oblasť práva: Trestné právo</w:t>
      </w:r>
    </w:p>
    <w:p>
      <w:pPr>
        <w:pStyle w:val="Heading2"/>
      </w:pPr>
      <w:r>
        <w:t>Text rozhodnutia</w:t>
      </w:r>
    </w:p>
    <w:p>
      <w:r>
        <w:t>Súd: Krajský súd Trnava Spisová značka: 3To/75/2016 Identifikačné číslo súdneho spisu: 2215010459 Dátum vydania rozhodnutia: 29. 11. 2016 Meno a priezvisko sudcu, VSÚ: JUDr. Daniela Šramelová ECLI: ECLI:SK:KSTT:2016:2215010459.2 Uznesenie Krajský súd v Trnave v senáte zloženom z predsedníčky senátu JUDr. Daniely Šramelovej a sudcov JUDr. Janky Klčovej a JUDr. Kataríny Stanislavskej, v trestnej veci proti obžalovanému W. U. pre zločin vydierania podľa § 189 odsek 1 Trestného zákona, o odvolaní obžalovaného proti rozsudku Okresného súdu Dunajská Streda zo dňa 01.08.2016, sp. zn. 1T/115/2015, na verejnom zasadnutí konanom dňa 29.11.2016 takto r o z h o d o l : Podľa § 319 Trestného poriadku sa odvolanie obžalovaného W. U., nar. XX.XX.XXXX, z a m i e t a. o d ô v o d n e n i e : Napadnutým rozsudkom súdu prvého stupňa bol obžalovanému za zločin vydierania podľa § 189 odsek 1 Trestného zákona, pre ktorý bol uznaný vinným rozsudkom Okresného súdu Dunajská Streda sp. zn. 1T/115/2015, zo dňa 18.11.2015, uložený podľa § 189 odsek 1 Trestného zákona pri použití § 38 odsek 5 Trestného zákona s poukazom na § 36 písm. l/ Trestného zákona a § 37 písm. m/ Trestného zákona nepodmienečný trest odňatia slobody v trvaní 4 (štyri) roky. Podľa § 48 odsek 2 písm. a/ Trestného zákona bol obžalovaný pre výkon trestu odňatia slobody zaradený do ústavu s minimálnym stupňom stráženia. Podľa § 287 odsek 1 Trestného poriadku bol zaviazaný k náhrade škody pre poškodeného L. B. vo výške 2.350 Eur. Proti tomuto rozsudku podal v zákonnej lehote odvolanie obžalovaný, ktorým sa domáhal zrušenia napadnutého rozsudku a následne upustenia od uloženia súhrnného trestu k rozsudku Špecializovaného trestného súdu Banská Bystrica sp. zn. 3T/8/2015, zo dňa 14.04.2015. V písomných dôvodoch odvolania poukázal na to, že v predmetnej trestnej veci súd I. stupňa už raz vyniesol rozsudok a to na hlavnom pojednávaní konanom dňa 18.11.2015, kedy uznal obžalovaného za vinného v zmysle obžaloby Okresnej prokuratúry Dunajská Streda sp. zn. 1 Pv 86/15/2201 podanej dňa 07.08.2015 na Okresný súd Dunajská Streda a podľa § 44 a § 43 Trestného zákona upustil od uloženia súhrnného trestu a ďalšieho trestu, keďže uložený súhrnný trest odňatia slobody v trvaní 3 roky so skúšobnou dobou a probačným dohľadom na 5 rokov ako aj primerané obmedzenia a uložený peňažný trest vo výške 400 Eur rozsudkom Špecializovaného trestného súdu Banská Bystrica sp. zn. 3T/8/2015, zo dňa 14.04.2015 považoval na jeho nápravu a prevýchovu za dostatočný. Podľa § 317 odsek 1 Trestného poriadku, ak nezamietne odvolací súd odvolanie podľa § 316 odsek l alebo nezruší rozsudok podľa § 316 odsek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odsek 1. Súd I. stupňa postupoval v súlade s právnym názorom Krajského súdu v Trnave vysloveným v uznesení sp. zn. 3To/20/2016, zo dňa 31.05.2016, ktorým krajský súd podľa § 321 odsek 1 písm. d/, odsek 2 Trestného poriadku zrušil napadnutý rozsudok vo výroku o treste a vec vrátil súdu I. stupňa. Krajský súd v citovanom uznesení jednoznačne konštatoval, že neprichádza do úvahy uloženie súhrnného trestu, nakoľko v zmysle súdnej praxe a judikatúry (R 34/1965), ak bol obžalovanému uložený súhrnný trest a neskôr bol ďalším rozsudkom uznaný za vinného z trestného činu spáchaného po vyhlásení prvého rozsudku a pred vyhlásením rozsudku, ktorým mu bol uložený súhrnný trest, v prípade posledného odsúdenia nejde o súbeh trestných činov, ktorý je nevyhnutným predpokladom uloženia súhrnného trestu, ale o recidívu, takže treba uložiť samostatný trest. Súd I. stupňa postupoval v súlade s ustanovením § 34 odsek 4 Trestného zákona a dostatočne prihliadol najmä na spôsob spáchania činu a jeho následok, zavinenie, pohnútku, priťažujúce okolnosti, poľahčujúce okolnosti a na osobu obžalovaného, jeho pomery a možnosť jeho nápravy. Správne zistil jednu poľahčujúcu okolnosť v zmysle ustanovenia § 36 písm. l/ Trestného zákona a jednu priťažujúcu okolnosť podľa § 37 písm. m/ Trestného zákona. V zmysle ustanovenia § 38 odsek 5 Trestného zákona zvýšil dolnú hranicu zákonom ustanovenej trestnej sadzby o jednu polovicu, nakoľko obžalovaný opätovne spáchal zločin. Čo sa týka hodnotenia osoby obžalovaného je potrebné uviesť, že bol 3-krát právoplatne odsúdený, pričom rozsudkom Okresného súdu Dunajská Streda sp. zn. 1T/20/2014, zo dňa 03.02.2014, právoplatným dňa 28.02.2014 bol uznaný vinným z prečinu podvodu podľa § 221 odsek 1 Trestného zákona a bol mu uložený podmienečný trest odňatia slobody v trvaní 8 mesiacov s podmienečným odkladom jeho výkonu na skúšobnú dobu v trvaní 2 roky č. j. do 28.02.2014. Tento rozsudok bol vo výroku o treste zrušený rozsudkom Okresného súdu Dunajská Streda zo dňa 26.11.2014, právoplatným dňa 26.11.2014, sp. zn. 2T/219/2014, ktorým bol za zločin vydierania podľa § 189 odsek 1 Trestného zákona uznaný vinným a bol mu uložený súhrnný trest odňatia slobody v trvaní 3 roky s podmienečným odkladom jeho výkonu na skúšobnú dobu v trvaní 3 roky t. j. spolu do 26.11.2017 s probačným dohľadom a bola mu uložená povinnosť nepribližovať sa k poškodeným na vzdialenosť menej ako 5 metrov a nezdržiavať sa v blízkosti ich obydlia Predmetný rozsudok bol zrušený vo výroku o treste rozsudkom Špecializovaného trestného súdu Banská Bystrica sp. zn. BB 3T/8/2015, ktorým bol uznaný vinným z prečinu volebnej korupcie podľa § 366a odsek 2 písm. a/ Trestného zákona a bol mu uložený súhrnný trest odňatia slobody v trvaní 3 roky s podmienečným odkladom jeho výkonu na skúšobnú dobu v trvaní 5 rokov s probačným dohľadom a zároveň uložená povinnosť nepribližovať sa k poškodeným na vzdialenosť menej ako 5 metrov a peňažný trest vo výške 400 Eur spolu s náhradným trestom 3 mesiace. Z uvedeného je zrejmé, že v danom prípade neprichádza do úvahy ukladanie trestu odňatia slobody s podmienečným odkladom jeho výkonu, nakoľko takýto druh trestu neviedol obžalovaného k náprave. Súd I. stupňa preto v súlade so zákonom uložil obžalovanému nepodmienečný trest odňatia slobody na dolnej hranici trestnej sadzby v zmysle ustanovenia § 38 odsek 5 Trestného zákona. Podľa § 48 odsek 2 písm. a/ Trestného zákona zaradil obžalovaného pre výkon trestu odňatia slobody do ústavu s minimálnym stupňom stráženia. Zároveň podľa § 287 odsek 1 Trestného poriadku zaviazal obžalovaného k náhrade škody poškodenému vo výške 2.350 Eur. Nakoľko krajský súd nezistil dôvod pre zmenu alebo zrušenie napadnutého rozsudku, odvolanie obžalovaného ako nedôvodné zamietol. Poučenie: Proti tomuto uzneseniu nie je prípustný ďalší riadny opravný prostriedok.</w:t>
      </w:r>
    </w:p>
    <w:p/>
    <w:p>
      <w:r>
        <w:t>Zdroj: KAUZIS.SK – https://www.kauzis.sk/judikatura/r/ECLI:SK:KSTT:2016:2215010459.2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