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25Co/576/2015 z 15. 11. 2016</w:t>
      </w:r>
    </w:p>
    <w:p>
      <w:r>
        <w:t>Rozsudok Krajského súdu Trnava z 15. novembra 2016, sp. zn. 25Co/576/2015, ECLI:SK:KSTT:2016:2313208583.2</w:t>
      </w:r>
    </w:p>
    <w:p>
      <w:r>
        <w:t>Súd: Krajský súd Trnava</w:t>
      </w:r>
    </w:p>
    <w:p>
      <w:r>
        <w:t>Spisová značka: 25Co/576/2015</w:t>
      </w:r>
    </w:p>
    <w:p>
      <w:r>
        <w:t>ECLI: ECLI:SK:KSTT:2016:2313208583.2</w:t>
      </w:r>
    </w:p>
    <w:p>
      <w:r>
        <w:t>Dátum vydania: 15. 11. 2016</w:t>
      </w:r>
    </w:p>
    <w:p>
      <w:r>
        <w:t>Forma: Rozsudok</w:t>
      </w:r>
    </w:p>
    <w:p>
      <w:r>
        <w:t>Oblasť práva: Rodinné právo</w:t>
      </w:r>
    </w:p>
    <w:p>
      <w:pPr>
        <w:pStyle w:val="Heading2"/>
      </w:pPr>
      <w:r>
        <w:t>Text rozhodnutia</w:t>
      </w:r>
    </w:p>
    <w:p>
      <w:r>
        <w:t>Súd: Krajský súd Trnava Spisová značka: 25Co/576/2015 Identifikačné číslo súdneho spisu: 2313208583 Dátum vydania rozhodnutia: 16. 11. 2016 Meno a priezvisko sudcu, VSÚ: JUDr. Ľubica Spálová ECLI: ECLI:SK:KSTT:2016:2313208583.2 ROZSUDOK V MENE SLOVENSKEJ REPUBLIKY Krajský súd v Trnave v senáte zloženom z predsedníčky senátu: JUDr. Ľubica Spálová a sudcov: JUDr. Martina Valentová a JUDr. Anton Jaček, v právnej veci žalobcu: CD Consulting, s.r.o., so sídlom Česká republika, Praha 1, Politických věznů 1272/21, Nové Město, IČO: 26 429 705, zastúpeného spoločnosťou: Fridrich Paľko, s.r.o., so sídlom Bratislava, Grösslingova 4, IČO: 36 864 421, proti žalovanej: F. H., nar. XX.X.XXXX, bytom S. XXX, o zaplatenie zmenkovej sumy 342,- Eur a príslušenstvo, na odvolanie žalobcu proti rozsudku Okresného súdu Galanta, č.k. 5C/269/2013-84 zo dňa 29.6.2015, takto r o z h o d o l : I. Odvolací súd p r i p ú š ť a späťvzatie žaloby v časti uplatneného zmenkového úroku vo výške 0,19% denne, rozsudok súdu prvej inštancie v časti uplatneného zmenkového úroku vo výške 0,19% denne r u š í a konanie v tejto časti z a s t a v u j e . II. V ostatnej časti odvolací súd rozsudok súdu prvej inštancie p o t v r d z u j e . III. Žalovanej p r i z n á v a nárok na náhradu trov odvolacieho konania v plnom rozsahu. o d ô v o d n e n i e : 1. Napadnutým rozsudkom súd prvej inštancie žalobu zamietol a vyslovil, že odporcovi náhradu trov konania nepriznáva. 2. Súd vec právne posúdil aplikáciou čl. I. § 11 ods. 1 a § 17 ods. 1, § 48 ods. 1, § 75 zák. č. 191/1950 Sb. Zákon zmenkový a šekový v znení neskorších predpisov, § 52 ods. 1, 2, 3, 4, § 53 ods. 1, 2, 3, 5, § 54 ods. 1, 2 Občianskeho zákonníka, § 4 ods. 1, 2, 3 zák. č. 258/2001 Z.z. o spotrebiteľských úveroch, § 3 ods. 1 a § 39 Občianskeho zákonníka. Prvoinštančný súd pritom vychádzal zo skutkových zistení na základe vykonaného dokazovania, že účastníci uzavreli dňa 11.2.2009 zmluvu o spotrebiteľskom úvere. Súd bol názoru, že zmluva o spotrebiteľskom úvere, na základe ktorej bola vystavená predmetná zmenka neobsahuje obligatórne náležitosti v zmysle § 4 písm. i), j), k), g) zák. č. 258/2001 Z.z., teda výšku, počet a termíny splátok istiny, úrokov a iných poplatkov, ročnú percentuálnu mieru nákladov a celkové náklady spotrebiteľa, priemernú hodnotu ročnej percentuálnej miery nákladov na príslušný spotrebiteľský úver platnú ku dňu podpisu zmluvy o spotrebiteľskom úvere, ani konečnú splatnosť spotrebiteľského úveru. V dôsledku toho úver poskytnutý na základe tejto zmluvy sa podľa § 4 ods. 3 citovaného zákona považuje za bezúročný a bez poplatkov a žalovanej potom vznikla povinnosť vrátiť iba istinu poskytnutého úveru. Súd skonštatoval, že v danom prípade bola vystavená zmenka ako zabezpečovacia zmenka na zabezpečenie nároku veriteľa z danej zmluvy o úvere na sumu 342,- Eur. Keďže výška úveru bola 200,- Eur aj za predpokladu, že by žalovaný nesplatil ani len časť úveru, príslušenstvo v rámci zmenkovej sumy mohlo byť maximálne vo výške 60,- Eur, teda 30% istiny poskytnutého úveru a maximálna zmenková suma pozostávajúca z úveru a príslušenstva tak mohla byť maximálne 260,- Eur. V danom prípade zmenková suma v čase vyplnenia 342,- Eur presahovala maximálnu zmenkovú sumu stanovenú zákonom, preto bola vyplnená v rozpore so zákonom a súd ju považoval za neplatnú z dôvodu jej rozporu dobrými mravmi. Okrem toho zmenka nezohľadňuje to, že predmetný úver je potrebné považovať za bezúročný a bez poplatkov, práve naopak, umožňuje vymáhať zmenkový úrok vo výške 0,25% denne, čo predstavuje 91,25% ročne. Plnenie v tejto sume súd považoval za rozporné so zásadou dobrých mravov, čo spôsobuje jeho neplatnosť v zmysle § 39 v spojení s § 3 Občianskeho zákonníka. Súd prvej inštancie tiež dohodu o vyplňovacom práve zmenky vyhodnotil za neprijateľnú zmluvnú podmienku s poukazom na § 53 ods. 1 Občianskeho zákonníka majúc za to, že nešlo o podmienku individuálne dojednanú a nepochybne spôsobuje značnú nerovnováhu v právach a povinnostiach účastníkov v neprospech spotrebiteľa z dôvodu, že umožňuje vymáhať plnenia uplatňované v rozpore so zákonom bez zohľadnenia práv spotrebiteľa, v dôsledku čoho ide o dojednanie neplatné podľa § 53 ods. 5 Občianskeho zákonníka. Ak je neplatná dohoda o vyplňovacom práve zmenky, neplatná je samotná zmenka, čo korešponduje s právnym názorom vysloveným NS SR v rozhodnutí sp. zn. 4Obo 161/2007. Skutočnosť, že právny predchodca žalobcu postupuje v rozpore so zásadami spotrebiteľského práva, preukazuje aj list Európskej komisie z 25.4.2013 pod č. 2012/4165 adresovaný Slovenskej republike s upozornením na nedodržiavanie spotrebiteľského práva Európskej únie uvedením praktík obchodnej spoločnosti POHOTOVOSŤ, s.r.o., ktorá vymáha nezákonné pohľadávky založené na nekalých podmienkach s konkrétnym uvedením blankozmeniek zameraných na vyhýbanie sa riadnej justičnej kontrole. Súd poukázal aj na neprimerane vysoký poplatok za spracovanie uzatvorenej zmluvy, ktorý predstavuje 65,33%, ale aj na neprimerane vysoký úrok 32,66% z celého objemu úveru, pričom podľa názoru súdu sa jedná o skryté úroky v podstatne vyššej výške než prezentovaných 32,66%, v dôsledku čoho sa celá zmluva v obsahu i účele prieči dobrým mravom a je v rozpore so zásadami poctivého obchodného styku. Rozpor zmluvy s dobrými mravmi spôsobuje jej absolútnu neplatnosť v dôsledku čoho nemohla byť platná ani vystavená zmenka. Súd preto považoval nárok žalobcu za nedôvodný a žalobu zamietol. 3. O trovách konania rozhodol podľa § 142 ods. 1 O.s.p., keď žalovaný ako procesne úspešný má právo na náhradu trov konania, avšak nakoľko si žiadne neuplatnil a zo spisu mu žiadne nevyplývajú, súd mu ich náhradu nepriznal. 4. Proti tomuto rozsudku v celom jeho rozsahu podal prostredníctvom svojho právneho zastúpenia odvolanie žalobca, ktorým sa domáhal, aby odvolací súd napadnutý rozsudok zmenil tak, že návrhu na uplatnenie pohľadávky v celom rozsahu vyhovie a prizná žalobcovi vyčíslenú náhradu trov odvolacieho konania. Argumentoval tým, že konanie má inú vadu, ktorá mohla mať za následok nesprávne rozhodnutie vo veci (§ 205 ods. 2 písm. b) O.s.p.), že v konaní došlo k vadám uvedeným v § 221 ods. 1 O.s.p. - účastníkovi konania sa postupom súdu odňala možnosť konať pred súdom (§ 205 ods. 2 písm. a) v spojení s § 221 ods. 1 písm. f) O.s.p.) a že rozhodnutie súdu prvého stupňa vychádza z nesprávneho právneho posúdenia veci (§ 205 ods. 2 písm. f) O.s.p.). Podľa odvolateľa konaním a rozhodnutím súdu došlo k porušeniu práva Európskej únie konkrétne čl. 4, 5 a 7 Nariadenia Európskeho parlamentu Rady (ES) 861/2007, ktoré má všeobecnú pôsobnosť, je záväzné a priamo aplikovateľné v Slovenskej republike. V danej veci odporca nedoručil súdu žiadnu žalobnú odpoveď v súlade s čl. 5 ods. 3 alebo 6 Nariadenia a súd bol preto povinný postupovať podľa čl. 7 ods. 3 Nariadenia, teda vydať rozsudok o pohľadávke alebo proti pohľadávke. Napadnuté rozhodnutie je preto prekvapivým rozhodnutím, čo predstavuje odňatie možnosti konať pred súdom. Súd v odôvodnení uvádza, že vo veci vykonal dokazovanie okrem iného oboznámením sa s úverovou zmluvou, exekučným spisom a ďalšími listinnými dôkazmi, účastníci pritom takéto dokazovanie nenavrhli, čo je v rozpore s § 120 O.s.p. Žalobca predložil súdu ako dôkaz platnú zmenku, ktorou keďže spĺňa všetky formálne a materiálne náležitosti predpokladané zák. č. 191/1950 Zb., dokázal jasne, úplne a zrozumiteľne svoje právo na úhradu zmenkovej sumy a jej príslušenstva. Voči forme a obsahu zmenky zo strany žalovanej žiadnych námietok nebolo a preto neexistovala okolnosť, ktorá by odôvodňovala vykonanie ďalších nerozhodných dôkazov. V danej veci súd mohol a mal rozhodnúť o práve na úhradu zmenkovej sumy a jej príslušenstva len z predloženej zmenky. Súd pritom svoj postup v tomto smere ničím nezdôvodnil. Žalovaný mohol vzniesť námietky voči zmenke, ak tak ale neurobil, musia byť akékoľvek iné námietky odmietnuté, a to z dôvodu uplatnenia koncentračnej zásady konštruovanej citovaným nariadením. Podľa odvolateľa správanie súdu, ktorý z vlastnej iniciatívy bez návrhu účastníkov rozširoval okruh dokazovaných skutočností, aby získal dostatočný podklad pre zamietnutie návrhu, je neprijateľné v právnom štáte a predstavuje výrazný zásah do práva na spravodlivý súdny proces garantovaného čl. 46 ods. 1 Ústavy ako aj čl. 6 Dohovoru o ochrane ľudských práv a základných slobôd. 5. Súd nesprávne vychádzal z podľa neho nesporných skutočností, že právny predchodca žalobcu so žalovaným uzatvorili zmluvu o úvere, že zmenka je zabezpečovacia zmenka a že žalovaný uzatvoril zmluvu o úvere ako spotrebiteľ. Tieto skutočnosti neboli tvrdením ani jedného z účastníkov, súd ich vyabstrahoval z dokazovania, ktoré sám navrhol. Takéto skutočnosti preto nemožno považovať za nesporné. Účastníci sa k nim nikdy nevyjadrili, a preto neexistuje spôsob, akým by súd mohol dospieť k nespornosti týchto skutočností. Ak súd na takýchto skutočnostiach založil svoje meritórne rozhodnutie, nepochybne je postihnuté vadou, ktorá má za následok jeho nesprávnosť. Prvostupňový súd dospel k rozhodnutiu aj na základe aplikácie nesprávnych právnych predpisov a ich nesprávnej interpretácie. V ďalšom poukázal na rozhodnutie KS v Banskej Bystrici č.k. 43CoZm/18/2013, z ktorého okrem iného odcitoval, že každý občan má možnosť pred vystavením zmenky zvážiť, či ju podpíše alebo uprednostní inú formu potvrdenia svojej povinnosti uhradiť dlh. Nie je možné pripustiť, aby sa vytvorila osobitná skupina subjektov (spotrebitelia), pre ktorých by sa právne predpisy vykladali inak ako pre všetky ostatné subjekty. Navrhovateľ je majiteľom zmenky na základe indosamentu a nie je účastníkom akéhokoľvek spotrebiteľského vzťahu. Zmenka je samostatným abstraktným záväzkom neakcesorickej povahy, nie je možné ju spájať, či podmieňovať inými okolnosťami, než sú na zmenke uvedené. Prvostupňový súd ignoroval § 17 Zákona o zmenkách a šekoch, z ktorého vyplýva, že žalovaný vo všeobecnosti nie je oprávnený znášať tzn. kauzálne námietky voči majiteľovi zmenky, ktoré vyplývajú z jeho vzťahu s pôvodným majiteľom zmenky, keďže tak v sporovom konaní nemôže činiť žalovaný, tým menej tak môže činiť sám súd. V tejto súvislosti poukázal na rozhodnutie NS SR sp. zn. 5Obo/3/2008. Pripustil, že za určitých okolností je síce možné uplatňovať tzv. kauzálne námietky voči žalobcovi, avšak námietka musí byť vznesená zo strany žalovaného, ktorý nesie dôkazné bremeno na preukázanie svojich tvrdení. Nie je prípustné, aby túto úlohu na seba prevzal súd a suploval aktivitu žalovaného. V danom prípade bolo následkom nesprávne rozhodnutie vo veci, keď súd porušil poučovaciu povinnosť prekročením § 5 ods. 1 O.s.p., porušil ustanovenia o vykonávaní jednotlivých dôkazov, prihliadol na skutočnosti a dôkazy, na ktoré nebolo možné prihliadnuť, pretože nemali byť v sporovom konaní vedenom podľa nariadenia vykonané bez návrhu. Zdôraznil, že kauzálne námietky sú po indosovaní v zásade neprípustné. Zmluvný vzťah medzi žalovaným a remitentom je po indosovaní irelevantný. Navyše žalobcovi nie je známy obsah údajného zmluvného záväzku. Poukázal tiež na rozsudok NS ČR sp. zn. 25Cdo/1839/2000, ktorý vychádzal z rovnakej právnej úpravy, aká je aplikovateľná v SR, z ktorého zdôraznil, že zmenkový záväzok je celkom samostatný a oddelený od prípadného záväzku, ktorý bol pôvodom jeho vzniku. Je nezávislým dokonca na existencii zaistenej pohľadávky. Vzhľadom na úplnú samostatnosť, oddelenosť, nezávislosť zmenkového záväzku, nie je možné hovoriť o tom, že zmenka je zmenkou podľa zákona o spotrebných úveroch a že tomuto zákonu odporuje. Uplatnená zmenka má všetky zákonom predpísané náležitosti, je teda platná a uplatnený nárok žalobcu je tak v celom rozsahu dôvodný. 6. V ďalšom sa odvolateľ vyjadril k záveru súdu, že dohoda o vyplňovacom práce blankozmenky by mala predstavovať neprijateľnú zmluvnú podmienku pri poskytovaní spotrebiteľských úverov. Poukázal na to, že samotný zákon o spotrebiteľských úveroch č. 258/2001 Z.z. pripúšťal, aby bola na zabezpečenie nárokov vystavená zmenka, limitovaná bola len výška zabezpečenia. Zákonodarca tiež pripúšťal, že zmenky budú vyplňované dodatočne po vystavení. Dohoda o vyplňovacom práve preto nemohla byť neplatná a nemohla byť neprijateľnou zmluvnou podmienkou ani v prostredí spotrebiteľských úverov, keďže právna úprava explicitne pripúšťala používanie blankozmeniek. V ďalšej časti odvolania sa žalobca vyjadroval k argumentácii súdu ohľadom prejudiciálnej otázky položenej Krajským súdom v Prešove, o ktorej je vedené konanie pod sp. zn. C-328/2014. Súd prvého stupňa ale takúto argumentáciu nepoužil na predmetné konanie o prejudiciálnej otázke ani nepoukázal. V ďalšom odvolateľ poukázal na závery KS v Banskej Bystrici vo veci 43CoZm/10/2013, z ktorého zdôraznil, že podľa Nariadenia o Európskom konaní vo veciach s nízkou hodnotou sporou je konanie zásadne písomné a súd vec prejedná ústne len vtedy, ak to považuje za potrebné, alebo ak to navrhne niektorá zo strán, že neopodstatnenosť, resp. neprípustnosť návrhu je možné posudzovať výlučne z procesného hľadiska a nie z hmotnoprávneho, že súdom vykonané dokazovanie nebolo vykonané na tvrdenia žalobcu, ktorý jasne, úplne a zrozumiteľne na tlačive A uplatnil právo zo zmenky a ktorý uviedol, že nie je jej pôvodným majiteľom, ale indosatárom. Pokiaľ dlžník, aj keď v pozícii spotrebiteľa, nepreukázal že nový majiteľ zmenky konal pri jej nadobúdaní vedome na jeho škodu a keď nepodal žiadne námietky vyplývajúce z jeho vzťahu k žalobcovi a ani zo záväzkovo-právneho vzťahu, ku ktorému sa zmenka viazala a teda voči remitentovi, nie je možné výklad prvostupňového súdu akceptovať. Posudzovanie základného vzťahu by malo význam len vtedy, keby žalovaný ako spotrebiteľ vzniesol voči majiteľovi zmenky, že k indosácii došlo na jeho škodu, alebo ak by podal relevantné kauzálne námietky týkajúce sa úverovej zmluvy, prípadne zmenky, čo by musel v konaní aj preukázať. Zásada abstraktnosti zmenkových záväzkov znamená, že v prípade zmenky ide o záväzky celkom oddelené od všeobecných záväzkových vzťahov, ktoré viedli k jej vzniku, čo platí aj pre zmenky zabezpečovacie. Záväzky zo zmenky, aj keď vznikli z konkrétnych zmluvných záväzkov sú záväzkami samostatnými. Podľa Zákona zmenkového a šekového bol preto súd oprávnený skúmať len to, či zmenka obsahuje všetky náležitosti, ktoré sa musia pre jej platnosť zo zákona povinne do nej uviesť, nie však podmienky jej vystavenia a ani jej neprípustnosť. V závere odvolateľ poukázal tiež na uznesenie KS v Košiciach sp. zn. 4CoZm/3/2014, v ktorom súd uzavrel, že na danej zmenke nie sú uvedené dva rozdielne údaje zročnosti zmenky. 7. Žalovaná odvolací návrh nepodala, k doručenému odvolaniu žalobcu sa písomne nevyjadrila. 8. V priebehu odvolacieho konania žalobca podaním zo dňa 21.12.2015 doručeným okresnému súdu 22.12.2015 čiastočne späťvzal návrh a uplatnil súvisiacu zmenu petitu. S poukazom na § 96 ods. 1 O.s.p. zobral svoj návrh na začatie konania čiastočne späť v rozsahu zmenkového úroku vo výške 0,19% denne, v časti uplatneného zmenkového úroku vo výške 0,25% denne, čím si uplatňoval v konaní len zmenkový úrok vo výške 0,06% denne. 9. Kópia čiastočného späťvzatia žaloby bola odvolacím súdom žalovanej doručená s poučením, že má možnosť vysloviť svoj ne/súhlas s čiastočným späťvzatím návrhu. Na výzvu žalovaná nijako nereagovala. 10. Keďže v danom prípade žaloba bola čiastočne späťvzatá po rozhodnutí súdu prvej inštancie rozsudkom vo veci samej, ale skôr, ako rozhodnutie v dôsledku podaného odvolania nadobudlo právoplatnosť, odvolací súd s použitím ust. § 370 CSP rozhodol o pripustení späťvzatia za situácie, keď protistrana so späťvzatím žaloby nevyslovila nesúhlas. Odvolací súd zároveň zrušil rozhodnutie súdu prvej inštancie a zastavil konanie v späťvzatej časti. 11. Krajský súd v Trnave ako súd odvolací (§ 34 zák. č. 160/2015 Z.z. Civilného sporového poriadku účinného od 1.7.2016 - ďalej len CSP), po zistení, že odvolanie bolo podané včas (§ 204 ods. 1 v čase podania odvolania účinného zák. č. 99/1963 Zb. Občianskeho súdneho poriadku - ďalej OSP, aktuálne § 362 ods. 1 CSP), oprávneným subjektom - stranou, v ktorej neprospech bolo rozhodnutie vydané (§ 201 OSP, akt.§ 359 CSP), proti rozhodnutiu súdu prvej inštancie, proti ktorému zákon odvolanie v čase jeho podania pripúšťal (§ 201 a 202 OSP, akt. § 355 ods. 1 CSP), po skonštatovaní, že podané odvolanie má zákonné náležitosti (§ 205 ods. 1 OSP, akt. § 127 a § 365 CSP) a že odvolateľ použil zákonom prípustné odvolacie dôvody (§ 205 ods. 2 písm. a), b) a f) OSP, ktoré má ekvivalent v § 365 ods. 1 písm. b), d)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priznať úspech, keďže napadnutý rozsudok súdu prvej inštancie je vo výroku vecne správny, v dôsledku čoho boli splnené podmienky pre jeho potvrdenie v zmysle § 387 ods. 1 a 2 CSP. 12. Pretože odvolací súd preberá súdom prvej inštancie zistený skutkový stav pokiaľ ide o zistené skutočnosti právne rozhodné pre posúdenie žalobcom uplatneného nároku a pretože v celom rozsahu zdieľa i jeho právny záver vo veci, pričom sa stotožňuje s odôvodnením napadnutého rozhodnutia, s poukazom na ust. § 387 ods. 2 CSP odvolací súd konštatuje správnosť jeho dôvodov a odkazuje na výstižné, správne a presvedčivé odôvodnenie písomného vyhotovenia preskúmavaného rozsudku. Odvolací súd nenachádza dôvod, pre ktorý by sa mal od skutkových alebo právnych záverov súdu prvej inštancie odchýliť a nemôže preto dať za pravdu odvolateľovi. Na zdôraznenie správnosti napadnutého rozhodnutia dopĺňa iba nasledovné: 13.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14.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15. Podľa § 53 ods. 2 Občianskeho zákonníka za individuálne dojednané zmluvné ustanovenia sa nepovažujú také, s ktorými mal spotrebiteľ možnosť oboznámiť sa pred podpisom zmluvy, ak nemohol ovplyvniť ich obsah. 16. Podľa § 53 ods. 5 Občianskeho zákonníka neprijateľné podmienky upravené v spotrebiteľských zmluvách sú neplatné. 17. Podľa § 3 ods. 1 Občianskeho zákonníka výkon práv a povinností vyplývajúcich z občianskoprávnych vzťahov nesmie bezprávneho dôvodu zasahovať do práv a oprávnených záujmov iných a nesmie byť v rozpore s dobrými mravmi. 18. Podľa § 39 Občianskeho zákonníka neplatný je právny úkon, ktorý svojím obsahom alebo účelom odporuje zákonu alebo ho obchádza alebo sa prieči dobrým mravom. 19. Predmetom konania je spor zo zmenky, ktorá plní zabezpečovaciu funkciu vo vzťahu k peňažnému záväzku žalovanej (vystaviteľa zmenky) vrátiť poskytnuté finančné prostriedky, vyplývajúcemu zo zmluvy o úvere. Išlo o formulárovú zmluvu, ktorá obsahovala predtlačený text, kde boli dopísané iba označenie dlžníka, suma, ktorú mal obdržať a ktorú splatiť. Ďalej zmluva obsahuje predtlačený text o tom, že dolu podpísaný dlžník vyhlasuje, že sa oboznámil a súhlasí s obsahom tejto zmluvy o úvere, ako aj s obsahom plnomocenstiev v nej uvedených a súhlasí so Všeobecnými podmienkami poskytnutia úveru, ktoré sú na zadnej strane tejto zmluvy; nemá k nim žiadne výhrady a zaväzuje sa ich dodržiavať a súčasne potvrdzuje prevzatie zmluvy vrátane všeobecných podmienok (na zadnej strane zmluvy) a vyhlasuje, že je plne spôsobilý na všetky právne úkony a že uvedené osobné údaje zodpovedajú skutočnosti. 20. Všeobecné podmienky k zmluve o úvere obsahujú Dohodu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prvej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21. V konaní bola predložená i zmenka. Z pripojenej zmenky súd zistil, že žalovaný dňa 19.2.2009 vystavil vlastnú zmenku, obsahom ktorej je jeho záväzok zaplatiť za túto zmenku pri predložení na rad spoločnosti POHOTOVOSŤ, s.r.o. sumu 342,- Eur a zmenkový úrok vo výške 0,25% denne z tejto sumy od 22.8.2009.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22. V zmysle čl. 5 ods. 1 veta prvá a druhá nariadenia európskeho parlamentu a Rady (ES) č. 861/2007z 11.7.2007 európske konanie vo veciach s nízkou hodnotou sporu je písomné. Súd alebo tribunál nariadi ústne pojednávanie, ak to považuje za potrebné alebo o to požiada niektorá zo strán. Z uvedeného vyplýva, že nariadenie európskeho parlamentu a Rady (ES) č. 861/2007 z 11.7.2007 nevylučuje ústne pojednávanie a jeho potrebnosť ponecháva na úvahu súdu. Keďže súd prvej inštancie mal za to, že vo veci je nutné nariadiť pojednávanie, pričom nariadenie európskeho parlamentu a Rady (ES) č. 861/2007 z 11.7.2007 nebráni uskutočneniu pojednávania, nie je možné postup súdu prvého stupňa vyhodnotiť ako priečiaci sa platným procesným predpisom. Z Občianskeho súdneho poriadku explicitne nevyplýva povinnosť súdu nariadiť pojednávanie formou uznesenia. 23.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24. V odvolaní odvolateľ poukázal na to, že súd v odôvodnení svojho rozhodnutia uvádza, že vo veci vykonal dokazovanie na nariadenom pojednávaní, oboznámením sa s úverovou zmluvou, exekučným spisom a ďalšími listinnými dôkazmi. Žalobca a podľa dostupných informácií ani žalovaný však dokazovanie úverovou zmluvou, exekučným spisom či ďalšími listinnými dôkazmi nenavrhli. Odkazuje aj na ust. § 120 O.s.p., podľa ktorého dokazovanie v sporovom konaní je ovládané prejednacou zásadou, čo znamená, že súd vychádza len zo skutočností tvrdených účastníkmi a vykonáva len tie dôkazy, ktoré účastníci navrhli. A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25. Odvolací súd k tejto argumentácii udáva, že i keď vo všeobecnosti procesné predpisy prenechávajú do značnej miery smerovanie konania v dispozícii strany (dôraz na dispozitívnosť a kontradiktórnosť konania), nemožno pripustiť, aby sa súdy dostali do postavenia, aby len automaticky vydávali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26. V prípade cit.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bol oprávnený aj na vykonanie nenavrhovaných dôkazov, pretože boli nevyhnutné pre také rozhodnutie vo veci, ktoré zabránilo aprobovaniu zjavne neprimeraného použitia zmenky. 27. Odvolací súd v konaní nezistil, že pred súdom prvej inštancie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ktoré pri rozhodovaní posúdil ako významné pre zistenie skutkového stavu a právne posúdenie žalobcom uplatneného peňažného nároku zo zmenky podľa § 123 O.s.p.. Toto ustanovenie dáva súdu možnosť vykonať aj iné dôkazy ako len tie, ktoré navrhli účastníci konania za účelom zistenia skutkového stavu, zvlášť za situácie, aká nastala v danom spore. Ide vlastne o prelomenie zásady formálnej pravdy v sporovom konaní. Tento postup je výnimočný a je možného využiť ho vtedy, keď je vykonanie nenavrhnutých dôkazov nevyhnutné pre rozhodnutie vo veci. 28. Súd prvej inštancie mal zo žalobcom predloženej zmenky preukázané, že pôvodným majiteľom zmenky bola spoločnosť POHOTOVOSŤ, s.r.o., na rad ktorej vystavil žalovaný zmenku, na líci ktorej sa nachádza číslo úverovej zmluvy. Práve tieto skutočnosti boli podkladom pre postup súdu prvého stupňa podľa § 120 ods. 1 veta tretia O.s.p., pretože vznikli pochybnosti, či zmenka vystavená žalovaným má alebo nemá zabezpečovací charakter, či zabezpečovala alebo nezabezpečovala plnenie zo spotrebiteľskej zmluvy, príp. i zo zmluvy o spotrebiteľskom úvere. 29. Súd prvej inštancie preto postupoval v súlade aj s právom Spoločenstva (komunitárne právo), ktoré sa musí v členských štátoch EÚ uplatňovať jednotne (por. napr. rozsudok Súdneho dvora európskych spoločenstiev, ďalej len „Súdny dvor“ vo veci Simmeathal II (29.3.1978, 106/77), kde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30. Vnútroštátny súd konal aj v súlade so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93/13/EHS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31.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(C-240-244/98 Oceano Grupo Editorial,C-243/08, Pannon GSM) vyslovil, že národný súd musí mať možnosť skúmať neprijateľné podmienky v spotrebiteľských zmluvách ex offo, neskôr (C-137/08) dokonca vyslovil, že ich musí skúmať ex offo (C-618/10 Banco Espanol de Credito), že odporuje európskemu právu, ak ich súd nemôže skúmať alimine (t.j. ak ich môže skúmať len ex post). V takých prípadoch musí národný súd vykladať národné procesné i hmotné právo konformne s právom Európskej únie. 32. Súdu prvej inštancie nič nebránilo, naopak bolo jeho povinnosťou z úradnej povinnosti skúmať, či základom zmenky je spotrebiteľská zmluva a či táto zmluva neobsahuje neprijateľné zmluvné podmienky. Oboznámením zmluvy o úvere a všeobecných podmienok poskytnutia úveru súd prvej inštancie neporušil koncentračnú zásadu a tým, že účastníkom konania zaslal pripojené listiny, s obsahom ktorých sa súd prvej inštancie oboznámil a tieto posúdil ako dôkazy na zistenie skutkového stavu, neporušil ani princíp kontradiktórnosti súdneho konania ani rovnosť účastníkov. Vychádzajúc pritom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Smernica indikatívnym spôsobom vypočítava, čo všetko sa má pritom zohľadniť (posúdenie zmyslu predmetnej klauzuly, posúdenie ostatných zmluvných podmienok, ich porovnanie s ostatnými zmluvami, vyhodnotenie všetkých okolností prípadu...). 33. Z ustanovenia § 17 z.č.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štandardných produktoch obdobne ako to vyžadujú vnútroštátne pravidlá verejného poriadku, teda vždy za každých okolností (porov. C-76/10 POHOTOVOSŤ/Korčkovská, bod 50, 51). Proces Nariadenia nie je vylúčený z pôsobnosti judikátov Súdneho dvora a ex offo súdnej kontroly neprijateľnosti zmluvných podmienok. 34.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 spotrebiteľov, na ktorých dopadá osobitná ochrana (§ 52 a nasl. Občianskeho zákonníka) a ktorých postavenie nie je možné nijako zhoršovať oproti postaveniu, ktoré garantuje Občiansky zákonník (§ 54 ods. 1). Zmenky indosované na žalobcu majú priamy odkaz na zmluvy o úvere. 35. Odvolací súd preto konštatuje, že súd prvej inštancie postupoval v súlade s hmotným právom, keď riešil kauzu zmenky a zmluvu o úvere posúdil ako spotrebiteľskú zmluvu obsahujúcu neprijateľné zmluvné podmienky. Odvolací súd sa v plnom rozsahu stotožňuje s vecne správnymi závermi súdu, ktorý prioritne ako základnú neprijateľnú zmluvnú podmienku posúdil dohodu o vyplnení zmenky ako súčasť všeobecných podmienok poskytnutia úveru v dôsledku čoho je táto podmienka podľa § 53 ods. 5 Občianskeho zákonníka neplatná, z čoho vyplýva i absolútna neplatnosť samotnej zmenky ako právneho úkonu podľa § 39 Občianskeho zákonníka. Týka sa to tiež neprijateľne vysokej sankcie 91,25% ročne (0,25% denne) zmenkových úrokov za ,,porušenie zmluvných povinností“, netransparentného administratívneho poplatku za úver, neprijateľnej rozhodcovskej doložky, neuvedenia v zmluvách o spotrebiteľskom úvere náležitostí v zmysle § 4 ods. 2 zák. č. 258/2001 Z.z., čo spôsobuje, že úver sa považuje za bezúročný a bez poplatkov. 36. Je potrebné poukázať tiež na to, že v čase rozhodovania odvolacieho súdu (od 1.7.2016) bol už účinný nový procesný kódex zák. č.160/2015 CSP, ktorý sa v zmysle § 470 ods. 1 uplatní aj na toto predtým začaté konanie, ktorý vo svojej druhej hlave v § 290 až 300 upravuje osobitné procesné postupy pre spory s ochranou slabšej strany, medzi ktoré patria i spotrebiteľské spory, akým je bezo sporu podľa § 290 CSP i prejednávaná vec. Podľa § 295 CSP v spotrebiteľskom spore potom súd môže vykonať aj tie dôkazy, ktoré spotrebiteľ nenavrhol, ak je to nevyhnutné pre rozhodnutie vo veci; súd aj bez návrhu obstará alebo zabezpečí taký dôkaz. 37. Žiada sa doplniť, že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tentokrát uplatňujú v podstate obdobné plnenia, len ich uplatňuje žalobca ako indosatár zo zmenky, a to podľa nariadenia. Plnenie v uvedenej výške správne prvostupňový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6.5.2008 pod sp. zn. 4Obo/161/2007. 38.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39. Vzhľadom na uvedenú argumentáciu, pokiaľ súd prvej inštancie žalobu žalobcu v nezastavenej časti zamietol, rozhodol vecne správne, a preto odvolací súd v súlade s ust. § 387 ods. 1 CSP rozsudok súdu prvej inštancie v tejto časti, vrátane vecne správneho a odvolaním osobitne nenapadnutého výroku o náhrade trov konania, potvrdil. 40. O náhrade trov odvolacieho konania, s použitím § 262 ods. 1 CSP v zmysle § 396 CSP, rozhodol odvolací súd ex offo podľa § 255 ods. 1 CSP a v odvolacom konaní v celom rozsahu úspešnej žalovanej priznal plnú náhradu trov konania proti neúspešnému žalobcovi. O výške náhrady trov odvolacieho konania v zmysle § 262 ods. 2 CSP rozhodne súd prvej inštancie po právoplatnosti rozhodnutia, ktorým sa konanie skončí, samostatným uznesením, ktoré vydá súdny úradník. 41.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https://www.kauzis.sk/judikatura/r/ECLI:SK:KSTT:2016:2313208583.2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