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9Co/277/2015 z 23. 5. 2016</w:t>
      </w:r>
    </w:p>
    <w:p>
      <w:r>
        <w:t>Rozsudok Krajského súdu Trnava z 23. mája 2016, sp. zn. 9Co/277/2015, ECLI:SK:KSTT:2016:6614206167.1</w:t>
      </w:r>
    </w:p>
    <w:p>
      <w:r>
        <w:t>Súd: Krajský súd Trnava</w:t>
      </w:r>
    </w:p>
    <w:p>
      <w:r>
        <w:t>Spisová značka: 9Co/277/2015</w:t>
      </w:r>
    </w:p>
    <w:p>
      <w:r>
        <w:t>ECLI: ECLI:SK:KSTT:2016:6614206167.1</w:t>
      </w:r>
    </w:p>
    <w:p>
      <w:r>
        <w:t>Dátum vydania: 23. 5. 2016</w:t>
      </w:r>
    </w:p>
    <w:p>
      <w:r>
        <w:t>Forma: Rozsudok</w:t>
      </w:r>
    </w:p>
    <w:p>
      <w:r>
        <w:t>Oblasť práva: Občianske právo</w:t>
      </w:r>
    </w:p>
    <w:p>
      <w:pPr>
        <w:pStyle w:val="Heading2"/>
      </w:pPr>
      <w:r>
        <w:t>Text rozhodnutia</w:t>
      </w:r>
    </w:p>
    <w:p>
      <w:r>
        <w:t>Súd: Krajský súd Trnava Spisová značka: 9Co/277/2015 Identifikačné číslo súdneho spisu: 6614206167 Dátum vydania rozhodnutia: 24. 05. 2016 Meno a priezvisko sudcu, VSÚ: JUDr. Eva Barcajová ECLI: ECLI:SK:KSTT:2016:6614206167.1 ROZSUDOK V MENE SLOVENSKEJ REPUBLIKY Krajský súd v Trnave v senáte zloženom z predsedníčky senátu JUDr. Evy Barcajovej a členiek senátu JUDr. Evy Behranovej a Mgr. Renáty Gavalcovej v právnej veci žalobcu: CD Consulting s.r.o., so sídlom Politických vězňů 1272/21, 110 00 Praha 1 - Nové Město, IČO: 264 29 705, zastúpený: Fridrich Paľko, s.r.o., so sídlom 811 09 Bratislava, Grösslingova 4, IČO: 36 864 421, proti žalovanej: U. W., narodená XX.XX.XXXX, bytom XXX XX W., X. Q. XXXX/XX, o zaplatenie 961,01 eura s príslušenstvom, na odvolanie žalobcu proti rozsudku Okresného súdu Galanta č.k. 17C/243/2014-48 zo dňa 3. februára 2015 takto r o z h o d o l : Odvolací súd p r i p ú š ť a späťvzatie žaloby v časti uplatneného zmenkového úroku vo výške 0,19 % denne, rozsudok súdu prvého stupňa v časti uplatneného zmenkového úroku vo výške 0,19 % denne z r u š u j e a konanie v tejto časti z a s t a v u j e . Vo zvyšku odvolací súd napadnutý rozsudok súdu prvého stupňa p o t v r d z u j e . Žalovanej sa nepriznáva náhrada trov odvolacieho konania. o d ô v o d n e n i e : Súd prvého stupňa rozsudkom napadnutým odvolaním žalobcu jeho žalobu zamietol a žalovanej nepriznal náhradu trov konania. Právne svoje rozhodnutie súd prvého stupňa odôvodnil použitím ustanovení nariadenia Európskeho parlamentu a Rady (ES) 861/2007 z 11.07.2007, ktorým sa ustanovuje Európske konanie vo veciach s nízkou hodnotou sporu, § 75 zák. č. 191/1950 Zb. o zmenkách a šekoch, § 9 ods. 1, 2, § 11 ods. 1 písm. a), b) zákona č. 129/2010 Z.z. o spotrebiteľských úveroch (v ďalšom texte „zákon o spotrebiteľských úveroch“), § 3, 39, § 52 ods. 1, 2, § 53 ods. 1,2,3,4 písm. k) a ods. 5 a § 54 ods. 1, 2 Občianskeho zákonníka, Občianskeho súdneho poriadku (v ďalšom texte OSP). Mal preukázané, že žalobca sa domáhal, aby súd zaviazal žalovanú na zaplatenie zmenkovej sumy 961,01 eura, zmenkového úroku vo výške 0,25% denne z uvedenej sumy od 04.04.2011 do zaplatenia a úroku vo výške 6% ročne z dlžnej sumy od 02.05.2011 do zaplatenia a uplatnil aj zmenkovú odmenu vo výške 1/3% zmenkovej sumy vo výške 3,20 eura a náhradu trov konania. Žalobca uplatnil uvedenú pohľadávku v zmysle európskeho konania vo veciach s nízkou hodnotou sporu podľa nariadenia Európskeho parlamentu a Rady (ES) č. 861/2007 z 11.01.2007. Súd prvého stupňa sa oboznámil so spisom 16Er/841/2013, najmä úverovou zmluvou, zmenkou, rozhodcovským rozsudkom, uznesením o zamietnutí žiadosti súdneho exekútora o udelenie poverenia na vykonanie exekúcie, ako aj ďalším spisovým materiálom a zistil, že účastníci dňa 21.08.2010 uzavreli písomnú úverovú zmluvu č. 203100540, ktorou veriteľ - spoločnosť POHOTOVOSŤ, s.r.o. poskytla v prospech žalovanej ako fyzickej osoby - spotrebiteľa spotrebiteľský úver vo výške 500,- eur, ktorý sa tento zaviazal splatiť v celkovej sume 920,- eur v desiatich mesačných splátkach po 92,- eur od 18.09.2010. V zmluve nie je konkrétne uvedený úrok, iba výška poplatku 420,- eur bez jeho konkretizácie a uvedenia RPMN, ako aj priemernej hodnoty RPMN. Spotrebiteľský úver prevzala žalovaná dňa 21.08.2010. Súčasne v čase poskytnutia úveru vystavila vlastnú zmenku, obsahom ktorej je záväzok zaplatiť za zmenku pri predložení spoločnosti POHOTOVOSŤ sumu 961,01 eura, zmenkový úrok 0,25% denne z tejto sumy od 04.04.2011, keď ide o vistazmenku s doložkou bez protestu a na plnenie predložiť v lehote štyroch rokov od vystavenia. Za miesto plnenia bolo určené sídlo pôvodného zmenkového veriteľa a to spoločnosti POHOTOVOSŤ, s.r.o. Z rubovej strany zmenky vyplýva, že uvedená spoločnosť túto zmenku indosovala na rad žalobcu. Z uvedenej listiny vyplýva, že ide o vzorové tlačivo, do ktorého boli rukou vypisované údaje: dátum a miesto vystavenia, identifikačné údaje vystaviteľa, ako aj podpis, pričom zmenková suma je vyjadrená číslicami, ako aj slovami. Súd skúmal, či predmetná zmenka obsahuje všetky náležitosti zmenkového a šekového zákona na zmenku kladené, podrobne preskúmal tiež zmluvu o spotrebiteľskom úvere. Na základe zhodnotenia skutkovej i právnej situácie uzavrel, že zmenka slúži ako zabezpečovací právny prostriedok zo spotrebiteľského vzťahu a preto napriek tomu, že ide o nárok zo zmenky ako abstraktného cenného papiera, je povinnosťou súdu skúmať postavenie žalovanej ako spotrebiteľa (rozsudok Európskeho súdneho dvora sp. zn. C-419/2011 zo dňa 14.03.2013, Česká sporiteľňa, a.s. proti Geraldovi Feichterovi). Súd sa preto zaoberal kauzálnymi vzťahmi pôvodného zmenkového veriteľa a dlžníka a uzavrel, že dohodu o vyplňovacom práve zmenky je potrebné vyhodnotiť za neprijateľú zmluvnú podmienku spôsobujúcu značnú nerovnováhu v právach a povinnostiach oboch účastníkov spotrebiteľského vzťahu. Pritom spotrebiteľská zmluva, na základe ktorej bola vystavená zmenka, neobsahuje obligatórne náležitosti v zmysle § 9 ods. 2 a teda na základe tejto skutočnosti sa poskytnutý úver považuje za bezúročný a bez poplatkov a teda žalovaná je povinná vrátiť iba istinu poskytnutého úveru. Zmenka túto skutočnosť nezohľadňuje, práve naopak, umožňuje vymáhať zmenkový úrok vo výške 0,25% denne, t.j. 91,25% ročne. Dohoda o vyplňovacom práve je pritom neprijateľnou zmluvnou podmienkou s poukazom na § 53 ods. 1 O.z., keďže nešlo o podmienku individuálne dojednanú a spôsobujúcu značnú nerovnováhu v právach a povinnostiach účastníkov v neprospech spotrebiteľa z dôvodu, že umožňuje vymáhať plnenie uplatňované v rozpore so zákonom bez zohľadnenia práv spotrebiteľa. Ide o dojednanie neplatné v zmysle § 53 ods. 5 OZ. Ak je potom neplatná dohoda o vyplňovacom práve zmenky, je neplatná aj samotná zmenka, čo korešponduje aj s právnym názorom vysloveným MS SR zo dňa 06.05.2008 sp. zn. 4 Obdo 161/2007. Poukázal na zistenia európskej komisie v liste z 25.04.2013 pod č. 2012/4165 adresovaný Slovenskej republike s upozornením na nedodržiavanie spotrebiteľského práva Európskej únie s uvedením praktík obchodnej spoločnosti POHOTOVOSŤ, s.r.o., ktorá vymáha nezákonné pohľadávky založené na nekalých obchodných praktikách konkrétnym uvedením bianko zmeniek zameraných na vyhýbanie sa riadnej justičnej kontrole. Poukázal na to, že nie je možné odčleňovať zmenku od noriem spotrebiteľského práva a ak je táto vydaná v rozpore so zákonom, v danom prípade o spotrebiteľskom úvere, je potom neplatná v zmysle § 39 OZ, keďže aj na zmenku sa vzťahujú všeobecné ustanovenia Občianskeho zákonníka o platnosti právnych úkonov. Keďže predmetná úverová zmluva a zmenka vznikli za účinnosti zákona č. 129/2010 Z.z., ktorý v súlade s § 17 ods. 3 zakazuje splnenie dlhu a zabezpečenie jeho splnenia zmenkou alebo šekom, došlo k vystaveniu predmetnej zmenky v rozpore s citovaným ustanovením a je potrebné vyhodnotiť túto zmenku ako neplatnú podľa § 39 OZ. Na túto neplatnosť musí súd prihliadať ex offo. Svoje rozhodnutie súd odôvodnil aj jednoduchým matematickým porovnaním, keď žalovaná za úver vo výške 500,- eur, ktorý je bezúčelový a bez poplatkov a teda jeho povinnosťou je vrátiť istinu 500,- eur, by mal na základe zmenky zaplatiť žalobcovi zmenkovú sumu 961,01 eura, zmenkový úrok vo výške 0,25 % denne zo sumy 961,01 eura od 4.4.2011 do zaplatenia, úrok vo výške 6 % ročne z dlžnej sumy od 2.5.2011 do zaplatenia a aj zmenkovú odmenu vo výške 3,20 eura, t.j. ku dňu rozhodnutia súdu celkovo 961,01 eura + 3365,94 eura + 217,06 eura + 3,20 eura, t.j. 4547,21 eura, čo je nekalá praktika, ktorá nemôže požívať právnu ochranu. O trovách konania rozhodol podľa § 142 ods. 1 Občianskeho súdneho poriadku (v ďalšom texte „OSP), keď žalovaná mala v konaní plný úspech, náhradu trov konania si však neuplatnila. Proti tomuto rozsudku podal v zákonnej lehote odvolanie žalobca z dôvodu, že a) konanie má inú vadu, ktorá mohla mať za následok nesprávne rozhodnutie vo veci (ust. § 205 ods. 2 písm. b/ OSP); b) v konaní došlo k vadám uvedeným v § 221 ods. 1 OSP - účastníkovi konania sa postupom súdu odňala možnosť konať pred súdom (ust. § 205 ods. 2 písm. a/ OSP v spojení s ust. § 221 ods. 1 písm. f/ OSP); c) rozhodnutie súdu I. stupňa vychádza z nesprávneho právneho posúdenia veci (ust. § 205 ods. 2 písm. f/ OSP). V prejednávanej veci došlo zo strany súdu jeho konaním, ako aj napadnutým rozhodnutím k porušeniu práva Európskej únie, konkrétne k porušeniu čl. 4, 5 a 7 Nariadenia európskeho parlamentu a Rady (ES) č. 861/2007 z 11. júla 2007. Nariadenie má všeobecnú pôsobnosť a je záväzné vo všetkých svojich činnostiach a priamo aplikovateľné v Slovenskej republike. V danej veci žalovaný nedoručil súdu žiadnu žalobnú odpoveď v súlade s čl. 5 ods. 3 alebo 6 Nariadenia. Súd bol preto povinný postupovať podľa čl. 7 ods. 3. Napadnuté rozhodnutie je preto prekvapivým rozhodnutím, čo predstavuje odňatie možnosti konať pred súdom. Prvostupňový súd v odôvodnení svojho rozhodnutia uvádza, že vo veci vykonal dokazovanie i oboznámením sa s úverovou zmluvou, exekučným spisom a ďalšími listinnými dôkazmi. Žalobca a podľa dostupných informácií ani žalovaný však dokazovanie úverovou zmluvou, exekučným spisom či ďalšími listinnými dôkazmi nenavrhli. Podľa ust. § 120 OSP dokazovanie v sporovom konaní je ovládané prejednacou zásadou, čo znamená, že súd vychádzal len zo skutočností tvrdených účastníkmi a vykonáva len tie dôkazy, ktoré účastníci navrhli. Žalobca predložil súdu ako dôkaz o svojich nárokoch platnú zmenu,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vo veci. Potreba vykonať ďalšie dôkazy musí vyplynúť zo samotného doterajšieho dokazovania (z doterajších prednesov účastníkov a vykonaných dôkazov). V danej veci súd mohol a mal rozhodnúť o práve na náhradu zmenkovej sumy a jej príslušenstva len z predloženej zmenky. Z uskutočnených prednesov sporových strán počas písomnej fázy konania (koncentračný zásada v zmysle čl. 5 Nariadenia) a vykonaného dokazovania vedeného na základe návrhov sporových strán, nevyplynula potreba vykonať ďalšie nenavrhnuté dôkazy. Predpokladom vydania rozsudku v tomto konaní bolo výlučne predloženie originálu zmenky. Zmenka je listinný cenný papier, ktorý inkorporuje v listine ako takej samo právo žalobcu. Žalovaný mohol na základe čl. 5 ods. 3 a 6 Nariadenia vzniesť námietky voči zmenke, ak tak však neurobil, musia byť akékoľvek iné námietky odmietnuté, a to z dôvodu uplatnenia koncentračnej zásady konštruovanej Nariadením. Súd z vlastnej iniciatívy, bez návrhu žalovaného a bez legitímneho podnetu na ťarchu žalobcu vykonal dokazovanie, ktoré údajne preukázal charakter žalovaného ako spotrebiteľa. Žalovaný sa tejto obrany žiadnym spôsobom nedovolával. Súd nevykonal žiadne dokazovanie nad rámec navrhovaných dôkazov v prospech uplatnenej pohľadávky, teda neobjektívne podporil žalovaného v tomto konaní. Navyše žalovaný o túto podporu nepreukázal žiadny záujem. Súd teda túto ochranu žalovanému prakticky nanútil, bez jeho vôle. Uvedené správanie súdu je neprijateľné v právnom štáte, predstavuje výrazný zásah do práva na spravodlivý súdny proces, ktoré je garantované čl. 46 ods. 1 Ústavy SR, ako aj článkom 6 Dohovoru o ochrane ľudských práv a základných slobôd. Prvostupňový súd navyše pri vydávaní rozhodnutia vychádzal z pohľadu neho nesporných skutočností. Súd za nesporné považoval to, že žalovaný so spoločnosťou POHOTOVOSŤ, s.r.o., uzatvoril zmluvu o úvere, ďalej že zmenka, ktorá je predmetom tohto konania je zabezpečovacou zmenkou, že žalovaný uzatvoril zmluvu o úvere ako spotrebiteľ. Uvedené údajne nesporné skutočnosti však neboli tvrdením ani jedného z účastníkov konania. Súd tieto údajne nesporné fakty vyabstrahoval z dokazovania, ktoré si sám navrhol. Také skutočnosti jednoznačne nemožno považovať za nesporné. Žalovaný a ani žalobca sa k týmto skutočnostiam nikdy nevyjadrili, preto neexistuje spôsob, akým by súd mohol dospieť k nespornosti týchto skutočností. Prvostupňový súd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Prvostupňový súd sa aplikáciou príslušných ustanovení o zmenke upravených v zákone č. 191/1950 Sb. (ďalej aj „ZŠZ“) vôbec nezaoberal a ignoroval predmet sporu. Predmetom konania je výlučne zmenka a nie iný záväzkový právny vzťah. Žalobca v konaní uplatňuje bezpodmienečný záväzok žalovaného, že za zmenku zaplatí. Súd však vec posudzoval, akoby išlo o bežný zmluvným záväzok, čo je neprípustné. V danom prípade následkom bolo nesprávne rozhodnutie vo veci - súd porušil poučovaciu povinnosť súdu prekročením ustanovenia § 5 ods. 1 OSP, súd porušil ustanovenia o vykonávaní jednotlivých dôkazných prostriedkov, súd prihliadol na skutočnosti a dôkazy, na ktoré nebolo možné prihliadnuť, pretože nemali byť v sporovom konaní vedenom podľa Nariadenia vykonané bez návrhu. Prvostupňový súd vyhodnotil zmenku ako vadnú zmenku, t. j. neplatný právny úkon. Uvedený záver súdu však vychádza len z kauzálnych námietok, ktoré však nikto v konaní nevzniesol, ani ich nikto z účastníkov nepreukazoval. Kauzálne námietky sú po indosovaní v zásade neprípustné. Zmluvný vzťah medzi žalovaným a remitentom je po indosovaní irelevantný. Navyše žalobcovi nie je známy obsah údajného zmluvného záväzku. Poukázal na rozsudok Nejvyššího soudu ČR zo dňa 22.08.2002 sp. zn. 25 Cdo 1839/2000 (uverejnený v Sbírke soudních rozhodnutí a stanovisk č. 59/2004). Směnečný závazek je přitom zcela samostatný a oddělený od případného závazku, který byl původem jeho vzniku. Vzhľadom na to, že Najvyšší súd ČR pri rozhodovaní vychádzal z rovnakej právnej úpravy, aká je aplikovateľná aj v tomto konaní, je tento judikát aplikovateľný na prejednávanú vec.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a teda ide o platnú zmenku. Uplatnený nárok žalobcu je tak v celom rozsahu dôvodný. Žalobca považuje za potrebné obiter dictum vyjadriť sa aj k záveru súdu o tom, že dohoda o vyplňovacom práve blanko zmenky by mala predstavovať neprijateľnú zmluvnú podmienku pri poskytovaní spotrebných úverov. V tejto súvislosti poukazuje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Prípustné sú akékoľvek zmenky, akékoľvek doložky a zároveň aj blanko zmenky s úpravou vyplnenia zmenky v dohode o vyplňovacom práve. Súčasne z formulácie ustanovenia § 4 ods. 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Dohoda o vyplňovacom práve nemohla byť neplatná a nemohla byť neprijateľnou zmluvnou podmienkou ani v prostredí spotrebiteľských úverov, pretože právna úprava explicitne pripúšťala používanie blankozmeniek. V odôvodnení súd prvého stupňa poukazuje aj na rozhodnutie vo veci C-419/11 a odvodzuje z neho svoju povinnosť skúmať z úradnej moci postavenie žalovanej ako spotrebiteľa. Žalobca k tomuto uvádza, že v konaní vedenom pod sp. zn. C-419/11 je riešená celkom odlišná prejudiciálna otázka, než by sa mohlo týkať prejednávanej veci. Rozsudok C-419/11 sa týka odlišných právnych predpisov európskej únie - Nariadenia Rady (ES) č. 44/2001 - než konajúci súd v tomto konaní aplikuje. Súdny dvor v bode 38 rozsudku C-419/11 uvádza, že v „každom prípade na preukázanie na preukázanie postavenia spotrebiteľa v zmysle čl. 15 ods. 1 Nariadenia č. 44/2011 nepostačuje len okolnosť, že zmenkový ručiteľ je fyzickou osobou“. Potom odvolateľ poukázal na uznesenie Krajského súdu v Banskej Bystrici, sp. zn. 43CoZm/10/2013 zo dňa 21.11.2013 a uznesenie Krajského súdu v Košiciach, sp. zn. 4CoZm/3/2014 zo dňa 13.06.2014, ktoré podporujú uvedené názory žalobcu. Navrhol, aby odvolací súd zmenil napadnutý rozsudok súdu prvého stupňa tak, že žalobe v celom rozsahu vyhovie a prizná žalobcovi náhradu trov odvolacieho konania. Žalovaná sa k odvolaniu žalobcu nevyjadrila, samostatný odvolací návrh nepodala. Krajský súd v Trnave ako súd odvolací (§ 10 ods. 1 zákona č.99/1963 Zb. v znení neskorších predpisov - Občianskeho súdneho poriadku - ďalej aj „OSP“), po zistení, že odvolanie bolo podané oprávnenou osobou, podal ho účastník konania (§ 201 OSP), v zákonom stanovenej lehote (§ 204 OSP), proti rozhodnutiu, proti ktorému je tento opravný prostriedok prípustný, (§ 202 OSP), preskúmal rozsudok súdu prvého stupňa ako i konanie, ktoré jeho vydaniu predchádzalo (§ 212 ods. 1 OSP), preskúmal napadnuté rozhodnutie v medziach daných rozsahom a dôvodmi odvolania (§ 212 ods. 1 OSP), prejednal bez nariadenia odvolacieho pojednávania (§ 214 ods. 2 OSP) a dospel k záveru, rozhodnutie súdu prvého stupňa je vecne správne, preto ho podľa ustan. § 219 ods. 1 OSP potvrdil. Senát odvolacieho súdu toto rozhodnutie vydal pomerom hlasov 3:0, t.j. jednohlasne (§ 3 ods. 9 posledná veta zák. č. 757/2004 Z.z.). Odvolací súd vo veci rozhodol podľa § 214 ods. 2 OSP bez nariadenia odvolacieho pojednávania tak, že rozsudok verejne vyhlásil, nakoľko vec bola ústne prejednaná pred súdom prvého stupňa a v odvolacom konaní nebolo potrebné zopakovať alebo doplniť dokazovanie, preto sa nejedná o konanie, v ktorom by súd prvého stupňa rozhodol podľa § 115a bez nariadenia pojednávania a je potrebné zopakovať alebo doplniť dokazovanie, nejde ani o konanie vo veciach porušovania zásady rovnakého zaobchádzania a nariadenie pojednávania nevyžaduje ani dôležitý verejný záujem. Pretože odvolací súd preberá súdom prvého stupňa zistený skutkový stav, pokiaľ ide o skutočnosti právne rozhodné pre posúdenie žalobcom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 219 ods. 2 OSP, odvolací súd odkazuje na správne a presvedčivé odôvodnenie písomného vyhotovenia preskúmavaného rozsudku. Odvolací súd nenachádza dôvod, pre ktorý by sa mal od týchto záverov prvostupňového súdu odchýliť a preto nemôže dať za pravdu odvolateľovi. Predmetom tohto konania vedeného na okresnom súde Galanta pod sp.zn. 17C/243/2014 je nárok žalobcu voči žalovanej na zaplatenie zmenkovej sumy 961,01 eura zo zmenky, ktorá plní zabezpečovaciu funkciu vo vzťahu k peňažnému záväzku žalovanej (vystaviteľa zmenky) vrátiť poskytnuté finančné prostriedky, vyplývajúcemu zo spotrebiteľskej zmluvy o úvere. Predmetom odvolacieho konania je posúdenie postupu a rozhodnutia súdu prvého stupňa, ktorý žalobu zamietol z dôvodu, že dohodu o vyplňovacom práve zmenky vyhodnotil ako neprijateľnú zmluvnú podmienku, v dôsledku čoho je neplatná aj samotná zmenka, z ktorej si žalobca svoj nárok uplatňuje. Podľa čl. 3 ods. 1 a 2 Smernice Rady 93/13/EHS z 05.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Podľa čl. 6 ods. 1 cit.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alebo účelom je obchádzanie tohto ustanovenia, sú neplatné. Z obsahu preskúmavaného spisu odvolací súd zistil, že v prípade predmetnej úverovej zmluvy, uzatvorenej so spoločnosťou Pohotovosť, s.r.o. ako veriteľom išlo o formulárovú zmluvu, ktorá obsahovala predtlačený text, kde boli dopísané iba označenie dlžníka, suma, ktorú mal obdržať a ktorú splatiť, počet a výška splátok. Ďalej zmluva obsahuje predtlačený text o tom, že dolu podpísaný dlžník vyhlasuje, že sa oboznámil a súhlasí s obsahom tejto zmluvy o úvere, ako aj s obsahom plnomocenstiev v nej uvedených a súhlasí so Všeobecnými podmienkami poskytnutia úveru, ktoré sú na zadnej strane tejto zmluvy; nemá k nim žiadne výhrady a zaväzuje sa ich dodržiavať a súčasne potvrdzuje prevzatie zmluvy vrátane všeobecných podmienok (na zadnej strane zmluvy) a vyhlasuje, že je plne spôsobilý na všetky právne úkony a že uvedené osobné údaje zodpovedajú skutočnosti. Článok 13 Všeobecných podmienok obsahuje Dohodu o vyplnení zmenky: Na zabezpečenie peňažného záväzku dlžníka ako vystaviteľa zmenky vyplývajúceho z tejto úverovej zmluvy voči veriteľovi ako remitentovi vystavil vystaviteľ dve zmenky, v ktorých nie sú vyplnené zmenková suma a dátum začiatku úročenia zmenkovej sumy. Ručiteľ je z takto vystavenej zmenky zaviazaný ako zmenkový ručiteľ. Remitent má právo uplatniť si celý svoj peňažný nárok vyplnením ktorejkoľvek zmenky. Zmluvné strany a ručiteľ sa dohodli, že zmenkovú sumu vyplní na prvej zo zmeniek remitent najskôr v deň, kedy sa v zmysle bodu 4 týchto podmienok stane celý dlh splatný okamžite, t.j. keď dlžník neuhradí včas štyri po sebe idúce splátky, prípade uhradí len časti splátok alebo neuhradí včas poslednú splátku, alebo časť poslednej splátky. Zmenková suma bude pozostávať zo sumy všetkých peňažných nárokov veriteľa voči dlžníkov, ktoré veriteľovi vzniknú ku dňu vyplnenia prvej zo zmeniek. Dátum začiatku úročenia zmenkovej sumy vyplní na zmenke remitent tak, že ním bude deň, kedy sa v zmysle bodu 4 týchto podmienok stal splatný celý dlh. Zmluvné strany sa dohodli, že remitent je oprávnený vyplniť druhú nevyplnenú zmenku v prípade, ak zmenka, ktorá bude vyplnená ako pravá, bola zničená alebo stratená, a to tak, že zmenková suma bude pozostávať zo sumy všetkých peňažných nárokov veriteľa voči dlžníkovi, ktoré veriteľovi vzniknú ku dňu vyplnenia druhej zo zmeniek. Dátum začiatku úročenia zmenkovej sumy vyplní na druhej zo zmeniek remitent tak, že ním bude deň, kedy sa v zmysle bodu 4 týchto podmienok stal splatný celý dlh. Zmluvné strany sa dohodli, že takto vyplnená zmenka bude predstavovať samostatný nárok veriteľa voči dlžníkovi a ručiteľovi. Z pripojenej zmenky odvolací súd zistil, že žalovaná dňa 21.8.2010 vystavila predmetnú zmenku, pričom žalobcom indosovaná zmenka je vistazmenkou opatrenou doložkou „na platenie predložiť v lehote 4 rokov od vystavenia“ s tým, že disponuje len originálom zmenky a teda nemá informácie o akýchkoľvek iných potencionálne existujúcich vzťahoch žalovanej a predchádzajúceho majiteľa zmenky, ktorá bola v tomto konaní uplatnená. Do textu zmenky bol poňatý záväzok žalovanej zaplatiť za túto zmenku pri predložení na rad zmenkového veriteľa zmenkovú sumu 961,01 eura spolu s 0,25 % denným zmenkovým úrokom od 4.4.2011. Indosant predložil zmenku k zaplateniu, pričom žalovaná z nej doposiaľ nič neuhradila. Z uvedenej listiny vyplýva, že ide o vzorové tlačivo, do ktorého boli rukou vpísané údaje: dátum a miesto vystavenia, identifikačné údaje vystaviteľa, ako aj jeho podpis. V zmysle čl. 5 ods. 1 veta prvá a druhá nariadenia európskeho parlamentu a Rady (ES) č. 861/2007z 11.07.2007 európske konanie vo veciach s nízkou hodnotou sporu je písomné. Súd alebo tribunál nariadi ústne pojednávanie, ak to považuje za potrebné alebo o to požiada niektorá zo strán. Z uvedeného vyplýva, že nariadenie európskeho parlamentu a Rady (ES) č. 861/2007 z 11.07.2007 nevylučuje ústne pojednávanie a jeho potrebnosť ponecháva na úvahu súdu. Keďže súd prvého stupňa mal za to, že vo veci je nutné nariadiť pojednávanie, pričom nariadenie európskeho parlamentu a Rady (ES) č. 861/2007 z 11.07.2007 nebráni uskutočneniu pojednávania, nie je možné postup súdu prvého stupňa vyhodnotiť ako priečiaci sa platným procesným predpisom.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V odvolaní odvolateľ poukázal na to, že súd prvého stupňa v odôvodnení svojho rozhodnutia uvádza, že vo veci vykonal dokazovanie na nariadenom pojednávaní, oboznámením sa s úverovou zmluvou, exekučným spisom a ďalšími listinnými dôkazmi. Žalobca a podľa dostupných informácií ani žalovaný však dokazovanie úverovou zmluvou, exekučným spisom či ďalšími listinnými dôkazmi nenavrhli. Pritom podľa ust. § 120 OSP dokazovanie v sporovom konaní je ovládané prejednacou zásadou, čo znamená, že súd vychádzal len zo skutočností tvrdených účastníkmi a vykonáva len tie dôkazy, ktoré účastníci navrhli. A v tej súvislosti preto žalobca predložil súdu ako dôkaz o svojich nárokoch platnú zmenku, ktorou, keďže táto spĺňa všetky formálne a materiálne náležitosti predpokladané zákonom č. 191/1950 Sb.- Zákon zmenkový a šekový a jasne, úplne a zrozumiteľne dokázal svoje právo na úhradu zmenkovej sumy a jej príslušenstva. Voči forme a obsahu zmenky zo strany žalovanej žiadnych námietok nebolo a preto neexistovala okolnosť, ktorá by odôvodňovala vykonanie ďalších dôkazov nevyhnutných pre rozhodnutie vo veci. K tejto odvolacej námietke žalobcu odvolací súd uvádza, že i keď vo všeobecnosti súčasné procesné predpisy prenechávajú do značnej miery smerovanie konania v dispozícii účastníka (zvyšujúci sa dôraz na dispozitívnosť a kontradiktórnosť konania), nemožno pripustiť, aby sa súdy dostali do postavenia, aby len automaticky vydávali exekučné tituly vychádzajúce iba z formálnych náležitostí podkladov rozhodnutia. Preto, v akokoľvek formalizovanom procesnom postupe musí súd dbať, aby neprestal byť orgánom ochrany práv.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prvého stupňa aj v procese podľa Nariadenia oprávnený rozhodnúť inak ako vyhovením žalobe, a bol oprávnený aj na vykonanie nenavrhovaných dôkazov, pretože boli nevyhnutné pre také rozhodnutie vo veci, ktoré zabránilo aprobovaniu zjavne neprimeraného použitia zmenky. Odvolací súd v konaní nezistil, že pred súdom prvého stupňa došlo k vadám v postupe súdu podľa čl. 7 ods. 1 Nariadenia pri posudzovaní procesných otázok v priebehu konania. Preskúmaním obsahu súdneho spisu odvolací súd zistil, že žalobca mal objektívnu možnosť vyjadriť sa ku všetkým skutočnostiam a dôkazom, pripojeným do spisu bez návrhu účastníkov konania podľa § 120 ods. 1 veta tretia OSP a ktoré pri rozhodovaní posúdil ako významné pre zistenie skutkového stavu a právne posúdenie žalobcom uplatneného peňažného nároku zo zmenky podľa § 123 OSP. Toto ustanovenie dáva súdu možnosť vykonať aj iné dôkazy ako tie, ktoré navrhli účastníci konania za účelom zistenia skutkového stavu, zvlášť za situácie, aká nastala v danom spore. Ide vlastne o prelomenie zásady formálnej pravdy v sporovom konaní. Tento postup je výnimočný a je možného využiť ho vtedy, keď je vykonanie nenavrhnutých dôkazov nevyhnutné pre rozhodnutie vo veci. Súd prvého stupňa mal zo žalobcom predloženej zmenky preukázané, že pôvodným majiteľom zmenky bola spoločnosť POHOTOVOSŤ, s.r.o., na rad ktorej vystavila žalovaná zmenku, na líci ktorej sa nachádza číslo úverovej zmluvy(203100540). Práve tieto skutočnosti boli podkladom pre postup súdu prvého stupňa podľa § 120 ods. 1 veta tretia OSP, pretože vznikli pochybnosti, či zmenka vystavená žalovanou má alebo nemá zabezpečovací charakter, či zabezpečovala alebo nezabezpečovala plnenie zo spotrebiteľskej zmluvy, či zo zmluvy o spotrebiteľskom úvere. Súd prvého stupňa postupoval v súlade aj s právom Spoločenstva (komunitárne právo), ktoré sa musí v členských štátoch EÚ uplatňovať jednotne (por. napr.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Súd prvého stupňa konal v súlade so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Predovšetkým platí, že pokiaľ ide o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So vstupom do Európskej únie prijala Slovenská republika inter alia aj záväzky náležite transponovať smernice EÚ a v aplikačnej praxi aj napĺňať ciele týchto smerníc. V oblasti ochrany spotrebiteľa, a teda aj finančného spotrebiteľa európska únia prijala viaceré smernice (viď príloha Smernice EP a Rady z 23.4.2009 č. 2009/22 o súdnych príkazoch na ochranu spotrebiteľských záujmov o súdnych príkazoch). V zmysle článku 6 smernice 93/13/EHS, súd aj bez návrhu skúma nekalú povahu podmienky v spotrebiteľskej zmluve, čím sa má zabrániť tomu, aby jednotlivý spotrebiteľ nebol viazaný nekalou podmienkou a zároveň sa tým sleduje dosiahnutie cieľa v čl. 7 uvedenej smernice, pretože takéto skúmanie môže mať odradzujúci účinok, smerujúci ku skončeniu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smernice 93/13/EHS jej užitočného účinku.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 EHS ( C-240-244/98 Oceano Grupo Editorial,C-243/08, Pannon GSM) vyslovil, že národný súd musí mať možnosť skúmať neprijateľné podmienky v spotrebiteľských zmluvách ex offo, neskôr (C-137/08) dokonca vyslovil, že ich musí skúmať ex offo (C-618/10 Banco Espanol de Credito), že odporuje európskemu právu, ak ich súd nemôže skúmať alimine (t.j. ak ich môže skúmať len ex post). V takých prípadoch musí národný súd vykladať národné procesné i hmotné právo konformne s právom Európskej únie. Súdu prvého stupňa tak nič nebránilo, aby z úradnej povinnosti skúmal, či základom zmenky je spotrebiteľská zmluva a či táto zmluva neobsahuje neprijateľné zmluvné podmienky. Oboznámením zmluvy o úvere a všeobecných podmienok poskytnutia úveru súd prvého stupňa neporušil koncentračnú zásadu a tým, že účastníkom konania zaslal pripojené listiny, s obsahom ktorých sa súd prvého stupňa oboznámil a tieto posúdil ako dôkazy na zistenie skutkového stavu, neporušil ani princíp kontradiktórnosti súdneho konania ani rovnosť účastníkov. Vychádzajúc pritom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C-240 až C-244/98). Súdny dvor zároveň judikoval, že existuje nezanedbateľné nebezpečenstvo, že priemerný spotrebiteľ nedokáže poukázať na nekalú povahu zmluvnej podmienky. Vyhodnotenie zmluvnej podmienky ako nečestnej nie je jednoduché. Smernica indikatívnym spôsobom vypočítava, čo všetko sa má pritom zohľadniť (posúdenie zmyslu predmetnej klauzuly, posúdenie ostatných zmluvných podmienok, ich porovnanie s ostatnými zmluvami, vyhodnotenie všetkých okolností prípadu...). Z ustanovenia § 17 z.č. 191/1950 Zb. nevyplýva zákaz skúmania kauzálnych námietok ex offo. Nariadenie neobsahuje žiadne ustanovenie, ktoré by zakazovalo alebo neumožňovalo súdu skúmať kauzálne vzťahy, na ktorých zabezpečenie bola vystavená zmenka. Čl. 7 ods. 3 Nariadenia stanovuje, že súd v prípade pasivity žalovaného len „vydá rozsudok „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Súdny dvor stanovil jasnú požiadavku na ochranu pred nečestnými klauzulami pri štandardných produktoch obdobne ako to vyžadujú vnútroštátne pravidlá verejného poriadku, teda vždy za každých okolností (porov. C-76/10 POHOTOVOSŤ/Korčkovská, bod 50, 51). Proces Nariadenia nie je vylúčený z ex offo súdnej kontroly neprijateľnosti zmluvných podmienok. Odvolací súd preto konštatuje, že súd prvého stupňa postupoval v súlade s hmotným právom, keď riešil kauzu zmenky a zmluvu o úvere posúdil ako spotrebiteľskú zmluvu obsahujúcu neprijateľné zmluvné podmienky. Odvolací súd sa v plnom rozsahu stotožňuje s vecne správnymi závermi súdu prvého stupňa, ktorý ako základnú a významnú neprijateľnú zmluvnú podmienku posúdil dohodu o vyplnení zmenky ako súčasť všeobecných podmienok poskytnutia úveru podľa § 53 ods. 4 písm. k) Obč. zák. Týka sa to tiež neprijateľnej sankcie 91,25% ročne (0,25% denne) zmenkových úrokov, ktoré drasticky spôsobili zvýšenie zadlženia spotrebiteľov, neprimerane vysokej zmluvnej pokuty za „porušenie zmluvných povinností“, netransparentného administratívneho poplatku za úver, neprijateľnej rozhodcovskej doložky a pod. Z obsahu preskúmavaného spisu je zrejmé, že spoločnosť POHOTOVOSŤ, s.r.o. pôvodne uplatnila práva z úverovej zmluvy na rozhodcovskom súde, ktorý jej návrhu v celom rozsahu vyhovel, avšak všeobecný súd exekúciu nepovolil, a to pre neprijateľné zmluvné podmienky(uznesenie Okresného súdu Galanta sp. zn. 16Er/841/2013). Po nepovolenej exekúcii spoločnosť POHOTOVOSŤ, s.r.o. indosovala zmenku (podpísanú pri dojednávaní vyššie uvedeného úveru) na žalobcu CD Consulting s.r.o.. Je evidentné, že pôvodný veriteľ uplatnil v minulosti na súde plnenia z neprijateľných zmluvných podmienok a že po nepovolení exekúcie pre rozpor so zákonom sa tento krát uplatňujú v podstate obdobné plnenia, len ich uplatňuje žalobca ako indosatár zo zmenky, a to podľa nariadenia. Plnenie v uvedenej výške správne prvostupňový súd považuje za rozporné so zásadou dobrých mravov, čo spôsobuje jeho neplatnosť podľa § 39 v spoj. s § 3 Občianskeho zákonníka a dohodu o vyplňovacom práve zmenky vyhodnotil ako neprijateľnú podmienku,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neplatné dojednanie (§ 53 ods. 5 Občianskeho zákonníka). Ak je potom neplatná dohoda o vyplňovacom práve zmenky, je neplatná aj samotná zmenka, čo korešponduje aj s právnym názorom vysloveným Najvyšším súdom SR dňa 06.05.2008 pod sp. zn. 4Obo/161/2007. Ďalšie odvolacie argumenty žalobcu odvolací súd považoval pre rozhodnutie vo veci samej už za nerozhodné, bez potreby sa nimi osobitne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pripomienku účastníka konania, ktorý ju nastolil. Je však nevyhnutné, aby sa súd vysporiadal s podstatnými a relevantnými argumentami účastníkov konania (porovnaj napríklad rozhodnutia Ústavného súdu SR sp. zn. II.ÚS 251/04, III.ÚS 209/04, II.ÚS 200/09 a podobne). Preto na ostatnú odvolaciu argumentáciu žalobcu zaoberajúcu sa ďalšími okolnosťami prejednávanej veci, no už nespôsobilú ovplyvniť rozhodnutie, odvolací súd nepovažoval za potrebné reagovať špecifickou odpoveďou. S poukazom na uvedené skutočnosti odvolací súd konštatuje, že súd prvého stupňa vo veci riadne zistil skutkový stav, výsledky vykonaného dokazovania vyhodnotil správne a vec posúdil správne aj po právnej stránke. Z uvedených dôvodov odvolací súd napadnutý rozsudok súdu prvého stupňa podľa § 219 ods. 1 OSP ako vecne správny, a to aj v časti trov konania potvrdil.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Počas odvolacieho konania zobral žalobca späť žalobu v časti uplatneného zmenkového úroku vo výške 0,19 % denne. Odvolací súd s poukazom na § 208 OSP pripustil späťvzatie časti žaloby, rozsudok súdu prvého stupňa v časti uplatneného zmenkového úroku vo výške 0,19 % denne zrušil a v tejto časti zastavil konanie. V odvolacom konaní plne úspešnej žalovanej vzniklo podľa § 142 ods. 1 v spojení s § 224 ods. 1 OSP právo na náhradu trov konania voči v odvolaní neúspešnému žalobcovi. Žalovaná si náhradu trov odvolacieho konania neuplatnila, preto jej odvolací súd náhradu trov odvolacieho konania nepriznal. Poučenie: Tento rozsudok nemožno napadnúť odvolaním.</w:t>
      </w:r>
    </w:p>
    <w:p/>
    <w:p>
      <w:r>
        <w:t>Zdroj: KAUZIS.SK – https://www.kauzis.sk/judikatura/r/ECLI:SK:KSTT:2016:6614206167.1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