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14S/43/2014 z 9. 1. 2017</w:t>
      </w:r>
    </w:p>
    <w:p>
      <w:r>
        <w:t>Uznesenie Krajského súdu Trnava z 9. januára 2017, sp. zn. 14S/43/2014, ECLI:SK:KSTT:2017:2014200218.3</w:t>
      </w:r>
    </w:p>
    <w:p>
      <w:r>
        <w:t>Súd: Krajský súd Trnava</w:t>
      </w:r>
    </w:p>
    <w:p>
      <w:r>
        <w:t>Spisová značka: 14S/43/2014</w:t>
      </w:r>
    </w:p>
    <w:p>
      <w:r>
        <w:t>ECLI: ECLI:SK:KSTT:2017:2014200218.3</w:t>
      </w:r>
    </w:p>
    <w:p>
      <w:r>
        <w:t>Dátum vydania: 9. 1. 2017</w:t>
      </w:r>
    </w:p>
    <w:p>
      <w:r>
        <w:t>Forma: Uznesenie</w:t>
      </w:r>
    </w:p>
    <w:p>
      <w:pPr>
        <w:pStyle w:val="Heading2"/>
      </w:pPr>
      <w:r>
        <w:t>Text rozhodnutia</w:t>
      </w:r>
    </w:p>
    <w:p>
      <w:r>
        <w:t>Súd: Krajský súd Trnava Spisová značka: 14S/43/2014 Identifikačné číslo súdneho spisu: 2014200218 Dátum vydania rozhodnutia: 10. 01. 2017 Meno a priezvisko sudcu, VSÚ: JUDr. Pavol Laczo ECLI: ECLI:SK:KSTT:2017:2014200218.3 Uznesenie Krajský súd v Trnave v právnej veci žalobcu: INGWE ANWARUNYA, s.r.o., so sídlom Priemyselná 786 Michalovce ( predtým CARAT Distillery, spol. s r.o., Senecká cesta 23, 931 01 Šamorín), IČO: 36 272 612, právne zastúpeného: JUDr. Peter Rokaš, advokát, so sídlom Plynárenská 1, 821 09 Bratislava, proti žalovanému: Finančné riaditeľstvo Slovenskej republiky, Lazovná č. 63, 974 01 Banská Bystrica, o preskúmanie zákonnosti rozhodnutia žalovaného č. 1100902/612684/2013/CI zo dňa 22. januára 2014 takto r o z h o d o l : Súd konanie zastavuje. Žalobcovi súd nárok na náhradu trov konania nepriznáva. o d ô v o d n e n i e : 1. Žalobou doručenou súdu dňa 24.3.2014 sa žalobca postupom v zmysle Druhej hlavy Piatej časti O.s.p. domáhal preskúmania zákonnosti napadnutého rozhodnutia žalovaného, ktorým v odvolacom konaní potvrdil rozhodnutie Colného úradu Trnava č. 1095838/1/448860/2013 zo dňa 18.9.2013, ktorým bolo žalobcovi registrovanému ako prevádzkovateľ daňového skladu postupom v zmysle § 50 ods. 1 zák. č. 563/2008 Z.z. uložené, aby v prípade, že by súčet -spotrebnej danie z liehu (ďalej len „daň“) ktorá vznikla uvedením alkoholického nápoja, ktorým je lieh (ďalej len „lieh“) do daňového voľného obehu daňovým subjektom v zdaňovacom období september 2013 a ktorá nebola zaplatená a -dane pripadajúcej na celkové množstvo liehu, uvedené do daňového voľného obehu daňovým subjektom za zdaňovacie obdobie október roku 2013 (ďalej len „súčet nezaplatenej dane“) bol vyšší ako rozdiel sumy zloženej zábezpeky na daň podľa § 16 zák.č. 530/2011 Z.z. o spotrebnej dani z alkoholických nápojov v znení neskorších predpisov (ďalej len „zákon č. 530/2011 Z.z.“) a sumy zábezpeky na daň pripadajúcej na lieh prepravovaný v pozastavení dane sa zdržal uvedenia liehu do daňového voľného obehu za zdaňovacie obdobie október roku 2013 bez predchádzajúceho zloženia peňažnej sumy na uvedený účet správcu dane s použitím uvedeného variabilného symbolu tak, aby súčet nezaplatenej dane bol vždy nižší alebo rovný ako súčet sumy zloženej zábezpeky na daň podľa § 16 zák.č. 530/2011 Z.z. (zníženej o sumu zábezpeky na daň pripadajúcu na lieh prepravovaný v pozastavení dane) a zloženej peňažnej sumy, nakoľko je dôvodná obava, že nesplatná alebo nevyrubená daň bude v dobe jej splatnosti a vymáhateľnosti nevymožiteľná alebo, že v tejto dobe vymáhanie dane spojené so značnými ťažkosťami. 2. Krajský súd v Trnave rozsudkom č. k. 14S/43/2014-53 zo dňa 29.1.2015 zrušil napadnuté rozhodnutie žalovaného podľa § 250j ods. 2 písm. e) O.s.p. a vec mu vrátil na ďalšie konanie a zároveň zaviazal žalovaného zaplatiť žalobcovi trovy konania. 3. Proti tomuto rozhodnutiu podal žalovaný dňa 9.3.2015 odvolanie. 4. Najvyšší súd SR uznesením č. k. 6Sžf 30/2015 zo dňa 30.11.2016 zrušil rozsudok Krajského súdu v Trnave a vec mu vrátil na ďalšie konanie, pričom mu uložil povinnosť skúmať splnenie podmienok súdneho prieskumu vychádzajúc z konkrétnych skutkových a právnych okolností každého prípadu. Z tohto pohľadu nariadil súdu prvého stupňa skúmať či rozhodnutie Colného úradu Trnava a následne rozhodnutie žalovaného uplynutím časovej pôsobnosti, započítaním dane za sledované zdaňovacie obdobie nestratilo svoju účinnosť a až na základe zistených skutkových okolností posúdiť, či predmetné predbežné opatrenie bolo spôsobilé zasiahnuť do základných práv a slobôd žalobcu. 5. Na základe pokynu Najvyššieho súdu SR už v predchádzajúcich prípadoch Krajský súd v Trnave písomne žiadal v inom konaní vedenom na tunajšom súde pod sp. zn. 14S/88/2013 o zaslanie informácie, kedy a akým spôsobom zaniklo predbežné opatrenie Colného úradu Trnava, t.j. rozhodnutie prvostupňového správneho orgánu. 6. Žalovaný listom zo dňa 24.9.2015 doručeným súdu 29.9.2015 (nachádzajúcim sa v spise 14S/88/2013-91) oznámil súdu, že rozhodnutie colného úradu - predbežné opatrenie bolo časovo obmedzené. So zánikom účinnosti rozhodnutia colného úradu (uplynutím posledného dňa kalendárneho mesiaca týkajúceho sa zdaňovacieho obdobia na ktoré bolo viazané vydané predbežné opatrenie) bol žalobca uzrozumený v nadväznosti na čo žalobca podal žiadosť colnému úradu, aby peňažná suma zložená na základe účinkov predbežného opatrenia bola po strate jeho účinnosti použitá na úhradu priznanej spotrebnej dane za príslušné zdaňovacie obdobie (kalendárny mesiac). 7. V danom prípade došlo k strate účinnosti rozhodnutia colného úradu č. 1095838/1/448860/2013 uplynutím posledného dňa mesiaca október 2013, pretože predbežné opatrenie sa viazalo práve na zdaňovacie obdobie október 2013. 8. Krajský súd na základe vyššie uvedenej skutočnosti dospel k záveru, že rozhodnutie ktoré bolo predmetom súdneho prieskumu, resp. prvostupňové rozhodnutie o uložení predbežného opatrenia zaniklo počas súdneho prieskumu a preto nemožno v danom konaní pokračovať a súd musí konanie zastaviť (R 11/2008) podľa § 99 písm. g) SSP. 9. O trovách konania rozhodol súd tak, že žalobcovi nárok na náhradu trov konania nepriznal z dôvodu, že v čase podania žaloby predbežné opatrenie - rozhodnutie Colného úradu Trnava č.1095838/1/448860/2013, stratilo účinnosť dňa 31.10.2013 a žaloba bola podaná až 24.3.2014. 10. Toto rozhodnutie senát Krajského súdu v Trnave prijal pomerom hlasov 3:0 (§ 3 ods. 9 zák. č. 757/2004 Z.z. v znení zák. č. 33/2011 Z.z.).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https://www.kauzis.sk/judikatura/r/ECLI:SK:KSTT:2017:2014200218.3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