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20S/64/2016 z 14. 3. 2017</w:t>
      </w:r>
    </w:p>
    <w:p>
      <w:r>
        <w:t>Uznesenie Krajského súdu Trnava z 14. marca 2017, sp. zn. 20S/64/2016, ECLI:SK:KSTT:2017:2016200404.2</w:t>
      </w:r>
    </w:p>
    <w:p>
      <w:r>
        <w:t>Súd: Krajský súd Trnava</w:t>
      </w:r>
    </w:p>
    <w:p>
      <w:r>
        <w:t>Spisová značka: 20S/64/2016</w:t>
      </w:r>
    </w:p>
    <w:p>
      <w:r>
        <w:t>ECLI: ECLI:SK:KSTT:2017:2016200404.2</w:t>
      </w:r>
    </w:p>
    <w:p>
      <w:r>
        <w:t>Dátum vydania: 14. 3. 2017</w:t>
      </w:r>
    </w:p>
    <w:p>
      <w:r>
        <w:t>Forma: Uznesenie</w:t>
      </w:r>
    </w:p>
    <w:p>
      <w:pPr>
        <w:pStyle w:val="Heading2"/>
      </w:pPr>
      <w:r>
        <w:t>Text rozhodnutia</w:t>
      </w:r>
    </w:p>
    <w:p>
      <w:r>
        <w:t>Súd: Krajský súd Trnava Spisová značka: 20S/64/2016 Identifikačné číslo súdneho spisu: 2016200404 Dátum vydania rozhodnutia: 15. 03. 2017 Meno a priezvisko sudcu, VSÚ: JUDr. Ľubomír Bundzel ECLI: ECLI:SK:KSTT:2017:2016200404.2 Uznesenie Krajský súd v Trnave v právnej veci žalobcu: Poľnohospodárske družstvo Dechtice, so sídlom 919 53 Dechtice, IČO: 00 207 667, právne zast.: JUDr. Marián Bošanský, advokát, so sídlom Slnečná 10, 968 01 Nová Baňa, proti žalovanému: Hlavný banský úrad, so sídlom Kammerhofská 25, 969 50 Banská Štiavnica, za účasti: 1. JIVA-TRADE s.r.o., so sídlom Štefana Moyzesa 2700/22, 926 01 Sereď, právne zast.: HALADA advokátska kancelária s.r.o., so sídlom Kapitulská 21, 917 01 Trnava, IČO: 36 669 661, 2. Obec Dechtice, starosta obce, 919 53 Dechtice č. 488, 3. Pozemkové spoločenstvo - lesný a pasienkový urbár Dechtice, 915 63 Dechtice č. 225, 4. C. R., XXX XX S. č. XXX, 5. I. R., XXX XX S. č. XXX, 6. I. C., XXX XX S. č. XXX, 7. N. N., XXX XX S. č. XXX, 8. V. I., XXX XX U. č. XXX, 9. N. G., XXX XX S. č. XXX, 10. M. Y., XXX XX S. č. XX, 11. N. Y., XXX XX S. č. XXX, o preskúmanie rozhodnutia žalovaného č. 219-729/2016 zo dňa 11.04.2016, o návrhu žalobcu na priznanie odkladného účinku správnej žalobe, t a k t o r o z h o d o l : Súd p r i z n á v a správnej žalobe odkladný účinok, a to až do právoplatného rozhodnutia súdu vo veci vedenej na Krajskom súde v Trnave pod sp. zn. 20S/64/2016. o d ô v o d n e n i e : 1. Žalobou zo dňa 24.06.2016 sa žalobca, prostredníctvom splnomocneného právneho zástupcu, domáhal preskúmania a zrušenia rozhodnutia žalovaného Hlavného banského úradu č. 219-729/2016 zo dňa 11.04.2016, ktorým podľa § 59 ods. 2 zákona č. 71/1967 Zb. o správnom konaní v znení neskorších predpisov (Správny poriadok) žalovaný zamietol odvolanie žalobcu a potvrdil rozhodnutie Obvodného banského úradu v Bratislave č. 28-137/2016 zo dňa 12.01.2016, ktorým tento podľa § 10 ods. 6 zákona SNR č. 51/1988 Zb. o banskej činnosti, výbušninách a o štátnej banskej správe v znení neskorších predpisov povolil banskú činnosť - likvidáciu časti lomu v dobývacom priestore Dechtice organizácii JIVA-TRADE, s.r.o., so sídlom Štefana Moyzesa 2700/22, 926 01 Sereď, IČO: 36 257 681 podľa Plánu likvidácie lomu v juhovýchodnej vydobytej časti dobývacieho priestoru DECHTICE na častiach pozemkov parc. KN-C 3162/1, 3163/1 a 3160/3 v katastrálnom území S.. 2. Žalobca zároveň požiadal súd o odklad vykonateľnosti napadnutého rozhodnutia č. 219-729/2016 zo dňa 11.04.2016 a jemu predchádzajúceho prvostupňového rozhodnutia, ktorú žiadosť odôvodňuje tým, že organizácia na základe rozhodnutí vykonáva likvidáciu časti lomu, pri ktorom zaváža vydobyté územie odpadom k čomu ako dôkaz prikladá kópiu vyjadrenia Pozemkového spoločenstva zo správneho konania vo veci nelegálneho umiestnenia odpadu v dobývacom priestore Dechtice, ktoré prebieha na Okresnom úrade v Trnave. 3. Súd posúdil predmetnú žiadosť podľa obsahu v zmysle § 185 písm. a) zákona č. 162/2015 Z. z. Správny súdny poriadok ako návrh žalobcu na priznanie odkladného účinku správnej žalobe. 4. Žalovaný vo vyjadrení zo dňa 03.10.2016 k návrhu žalobcu na priznanie odkladného účinku správnej žalobe uviedol, že návrh nepovažuje za dôvodný. 5. Podľa § 491 ods. 1 zák. č. 162/2015 Z.z., Správny súdny poriadok (ďalej len „SSP“), ak nie je ďalej ustanovené inak, platí tento zákon aj na konania začaté podľa piatej časti Občianskeho súdneho poriadku predo dňom nadobudnutia jeho účinnosti. 6. Podľa § 185 písm. a)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7. Podľa § 186 ods. 1 a 2 SSP, nastúpením odkladného účinku zo zákona alebo jeho priznaním na základe rozhodnutia správneho súdu podľa § 185 sa pozastavujú účinky napadnutého rozhodnutia orgánu verejnej správy alebo opatrenia orgánu verejnej správy a akéto rozhodnutie alebo opatrenie nemôže byť podkladom na vydanie naň nadväzujúcich rozhodnutí orgánov verejnej správy alebo opatrení orgánov verejnej správy (1). Odkladný účinok zaniká právoplatnosťou rozhodnutia správneho súdu vo veci samej (2). 8. Podľa § 187 ods. 3 SSP, o návrhu žalobcu podľa § 185 rozhodne správny súd do 30 dní od doručenia vyjadrenia žalovaného k tomuto návrhu, prípadne administratívnych spisov, ak bol návrh podaný súčasne so správnou žalobou. 9. Podľa § 149 ods. 2 SSP, písomné vyhotovenie uznesenia, ktorým sa nerozhodlo vo veci samej, môže obsahovať iba stručné odôvodnenie. 10. Súd po preskúmaní žaloby a pripojených rozhodnutí dospel k záveru, že v danom prípade sú splnené podmienky pre priznanie odkladného účinku správnej žalobe v zmysle § 185 písm. a) SSP, nakoľko rozhodnutie žalovaného možno považovať za rozhodnutie, okamžitým výkonom ktorého by na strane žalobcu a dotknutých vlastníkov pozemkov mohlo dôjsť k závažnej ujme predpokladanej procesným predpisom, keď napadnutým rozhodnutím bolo potvrdené rozhodnutie prvostupňového orgánu, ktorým bola povolená banská činnosť - likvidácia časti lomu spolu s Plánom likvidácie lomu, v súvislosti s ktorou sa plánuje ukladanie odsúhlasených druhov inertných odpadov do vydobytých priestorov v DP Dechtice, preto návrhu žalobcu vyhovel tak, ako je uvedené vo výrokovej časti tohto uznesenia. Súd tiež vzal do úvahy, že odkladom vykonateľnosti sa nezasiahne neprimeraným spôsobom do práv žalovaného ako účastníka konania, voči ktorému odklad smeruje, a preto návrhu žalobcu vyhovel tak, ako je uvedené vo výrokovej časti tohto uznesenia. 11. Toto rozhodnutie senát Krajského súdu v Trnave prijal pomerom hlasov 3:0 (§ 3 ods. 9 zákona č. 757/2004 Z. z. v znení zákona č. 33/2011 Z. z.). Poučenie: Proti tomuto rozhodnutiu nie je prípustná kasačná sťažnosť (§ 439 ods. 2 písm. e) SSP).</w:t>
      </w:r>
    </w:p>
    <w:p/>
    <w:p>
      <w:r>
        <w:t>Zdroj: KAUZIS.SK – https://www.kauzis.sk/judikatura/r/ECLI:SK:KSTT:2017:2016200404.2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