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20Sa/29/2016 z 1. 6. 2017</w:t>
      </w:r>
    </w:p>
    <w:p>
      <w:r>
        <w:t>Rozsudok Krajského súdu Trnava z 1. júna 2017, sp. zn. 20Sa/29/2016, ECLI:SK:KSTT:2017:2016200637.1</w:t>
      </w:r>
    </w:p>
    <w:p>
      <w:r>
        <w:t>Súd: Krajský súd Trnava</w:t>
      </w:r>
    </w:p>
    <w:p>
      <w:r>
        <w:t>Spisová značka: 20Sa/29/2016</w:t>
      </w:r>
    </w:p>
    <w:p>
      <w:r>
        <w:t>ECLI: ECLI:SK:KSTT:2017:2016200637.1</w:t>
      </w:r>
    </w:p>
    <w:p>
      <w:r>
        <w:t>Dátum vydania: 1. 6. 2017</w:t>
      </w:r>
    </w:p>
    <w:p>
      <w:r>
        <w:t>Forma: Rozsudok</w:t>
      </w:r>
    </w:p>
    <w:p>
      <w:r>
        <w:t>Oblasť práva: Správne právo</w:t>
      </w:r>
    </w:p>
    <w:p>
      <w:pPr>
        <w:pStyle w:val="Heading2"/>
      </w:pPr>
      <w:r>
        <w:t>Text rozhodnutia</w:t>
      </w:r>
    </w:p>
    <w:p>
      <w:r>
        <w:t>Súd: Krajský súd Trnava Spisová značka: 20Sa/29/2016 Identifikačné číslo súdneho spisu: 2016200637 Dátum vydania rozhodnutia: 02. 06. 2017 Meno a priezvisko sudcu, VSÚ: JUDr. Róbert Foltán ECLI: ECLI:SK:KSTT:2017:2016200637.1 ROZSUDOK V MENE SLOVENSKEJ REPUBLIKY Krajský súd v Trnave sudcom JUDr. Róbertom Foltánom v právnej veci navrhovateľa: POHOTOVOSŤ, s. r. o., so sídlom Pribinova 25, Bratislava, IČO: 35 807 598, proti odporcovi: Okresný úrad Senica, katastrálny odbor, Hollého 1596/18A, Senica o odvolaní navrhovateľa proti rozhodnutiu odporcu č. V- 2969/14-3 zo dňa 17.6.2015, za účasti účastníka správneho konania X. O., bytom Q. XXXX/X, Q., takto r o z h o d o l : Súd rozhodnutie Okresného úradu Senica, katastrálny odbor, č. V-2969/14-3 zo dňa 17.6.2015 p o t v r d z u j e . Odporcovi a účastníkovi konania X. O. sa náhrada trov konania n e p r i z n á v a . Navrhovateľ je povinný zaplatiť na účet tunajšieho súdu súdny poplatok vo výške 35 eur do troch dní po právoplatnosti tohto rozhodnutia. o d ô v o d n e n i e : 1. Odporca svojim rozhodnutím č. V- 2969/14-3 zo dňa 17.6.2015 podľa § 31 ods. 3 zákona č. 162/1995 Z.z zamietol návrh na vklad záložného práva do katastra nehnuteľností podaný navrhovateľom dňa 10.10.2014 pod číslom konania V- 2969/14 spolu so zmluvou o zriadení záložného práva č. 422/2014-PTR uzavretou dňa 2.9.2014 na základe zmluvy o úvere zo dňa 10.7.2013. Podľa odôvodnenia rozhodnutia záložnú zmluvu za záložcu podpísal splnomocnenec - ProHelp - združenie občianskoprávnej pomoci so sídlom v Bratislave na základe dohody o splnomocnení, ktorá bola dlžníkom /záložcom/ podpísaná v ten istý deň ako zmluva o úvere č. 201801369. Podľa odporcu bola dohoda o splnomocnení napísaná na štandardnom zmluvnom formulári, čím sú dané dôvodné pochybnosti, či dlžník mal reálnu možnosť sám si zvoliť zástupcu a či mu zástupca ProHelp nebol vopred určený navrhovateľom. Taktiež bezodplatnosť zastupovania podľa odporcu vzbudzuje pochybnosti, či zástupca dlžníka mal skutočne hájiť záujmy dlžníka v súvislosti s návratnosťou úveru alebo či primárnym účelom nebolo uzatvorenie záložnej zmluvy. Odporca v obsahu rozhodnutia vyslovil pochybnosti aj o tom, či prejav vôle splnomocniteľa bol vôbec adresovaný splnomocnencovi alebo či dohoda o splnomocnení nebola vyhotovená priamo pri uzatváraní zmluvy o úvere. Vzhľadom na zrejmý rozpor záujmov dlžníka a zástupcu odporca dohodu o splnomocnení posudzoval ako neplatný právny úkon, pričom poukazoval na ustanovenia § 22 ods. 2 a 37 ods. 1 Občianskeho zákonníka. Posudzujúc zmluvu o úvere, dohodu o splnomocnení a záložnú zmluvu v ich vzájomnej súvislosti odporca vyslovil domnienku, že ich účelom mohlo byť nielen zabezpečenie návratnosti úveru, ale aj prechod dlžníkovho vlastníctva v nepomerne väčšej hodnote, ako je výška plnenia podľa zmluvy o úvere. Zmluvu o zriadení záložného práva preto vyhodnotil ako nie vkladuschopnú. 2. Proti tomuto rozhodnutiu podal navrhovateľ v zákonnej lehote odvolanie, prejednanie ktorého spadá do právomoci tunajšieho súdu. 3.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4. Odvolateľ uvádzal, že k využitiu inštitúcie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5. Súd na základe splnenia procesných podmienok prejednal vec v neprítomnosti účastníkov, z ktorých navrhovateľ a odporca svoju neúčasť na pojednávaní ospravedlnili a s procesným postupom súdu vyslovili súhlas, oboznámil sa s celým obsahom spisového materiálu, vrátane administratívneho spisu odporcu, a dospel k záveru o nedôvodnosti odvolania navrhovateľa. 6. Predložená zmluva o spotrebiteľskom úvere zo dňa 10.7.2013,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201801369, bolo skrytou podmienkou poskytnutia úveru. 7.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8. Z vyššie uvádzaných dôvodov sa súd stotožnil s konštatovaním správneho orgánu o neplatnosti dohody o splnomocnení a v súvislosti s tým aj zmluvy o zriadení záložného práva zo dňa 2.9.2014, jasne a zrozumiteľne ozrejmeným v obsahu odôvodnenia napadnutého rozhodnutia, pre nedodržanie podmienok zastúpenia vyplývajúcich z ust. § 22 ods. 2 Občianskeho zákonníka (zastupovať iného nemôže ten, záujmy ktorého sú v rozpore so záujmy zastúpeného). 9. Súd preto odvolaním napadnuté rozhodnutie podľa § 250q ods. 2 O.s.p. ako vecne správne potvrdil. 10. O trovách konania rozhodol súd s poukazom na skutočnosť, že v tomto konaní úspešnému odporcovi a zúčastnenej osobe X. O. žiadne trovy nevznikli. 11.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