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20S/106/2017 z 30. 10. 2017</w:t>
      </w:r>
    </w:p>
    <w:p>
      <w:r>
        <w:t>Uznesenie Krajského súdu Trnava z 30. októbra 2017, sp. zn. 20S/106/2017, ECLI:SK:KSTT:2017:2017200312.2</w:t>
      </w:r>
    </w:p>
    <w:p>
      <w:r>
        <w:t>Súd: Krajský súd Trnava</w:t>
      </w:r>
    </w:p>
    <w:p>
      <w:r>
        <w:t>Spisová značka: 20S/106/2017</w:t>
      </w:r>
    </w:p>
    <w:p>
      <w:r>
        <w:t>ECLI: ECLI:SK:KSTT:2017:2017200312.2</w:t>
      </w:r>
    </w:p>
    <w:p>
      <w:r>
        <w:t>Dátum vydania: 30. 10. 2017</w:t>
      </w:r>
    </w:p>
    <w:p>
      <w:r>
        <w:t>Forma: Uznesenie</w:t>
      </w:r>
    </w:p>
    <w:p>
      <w:pPr>
        <w:pStyle w:val="Heading2"/>
      </w:pPr>
      <w:r>
        <w:t>Text rozhodnutia</w:t>
      </w:r>
    </w:p>
    <w:p>
      <w:r>
        <w:t>Súd: Krajský súd Trnava Spisová značka: 20S/106/2017 Identifikačné číslo súdneho spisu: 2017200312 Dátum vydania rozhodnutia: 31. 10. 2017 Meno a priezvisko sudcu, VSÚ: JUDr. Róbert Foltán ECLI: ECLI:SK:KSTT:2017:2017200312.2 Uznesenie Krajský súd v Trnave, v senáte zloženom z predsedu senátu JUDr. Róberta Foltána a členov senátu JUDr. Ľubomíra Bundzela a JUDr. Ľuboslavy Vankovej, v právnej veci žalobcu: Pivovar Janáček SK, s.r.o., so sídlom Dlhé Lúky 6988/4, 919 35 Hrnčiarovce nad Parnou, IČO: 36 272 027, právne zast.: Advokátska kancelária Bugala - Ďurček, s.r.o., so sídlom Miletičova 5B, 821 08 Bratislava, IČO: 36 731 544, proti žalovanému: Finančné riaditeľstvo Slovenskej republiky, so sídlom Lazovná 63, 974 01 Banská Bystrica, o preskúmanie zákonnosti rozhodnutia žalovaného číslo 101541827/2017 zo dňa 13. júla 2017, o návrhu žalobcu na priznanie odkladného účinku správnej žalobe, t a k t o r o z h o d o l : Správny súd návrh žalobcu na priznanie odkladného účinku správnej žalobe z a m i e t a. o d ô v o d n e n i e : 1. Žalobou zo dňa 18.09.2017, doručenou správnemu súdu dňa 22.09.2017, sa žalobca domáha preskúmania zákonnosti rozhodnutia žalovaného č. 101541827/2017 zo dňa 13.07.2017, ktorý postupom podľa ust. § 74 ods. 4 zákona č. 563/2009 Z.z. o správe daní (daňový poriadok) a o zmene a doplnení niektorých zákonov v znení neskorších predpisov (ďalej len „zákon č. 563/2009 Z.z.“) potvrdil prvostupňové rozhodnutie Daňového úradu Trnava číslo 100558215/2017 zo dňa 31.03.2017, ktorým Daňový úrad Trnava podľa ust. § 68 ods. 6 zákona č. 563/2009 Z.z. určil daňovému subjektu (žalobca) rozdiel v sume nadmerného odpočtu 151.450,- Eur, t. j. znížil nadmerný odpočet na dani z pridanej hodnoty za zdaňovacie obdobie september 2011 zo sumy 177.814,24 Eur na sumu 26.364,24 Eur. 2. Žalobca okrem iného požiadal o priznanie odkladného účinku správnej žalobe, pričom v tejto súvislosti dôvodil tým, že okamžitým výkonom napadnutého rozhodnutia mu hrozí poškodenie jeho práv, čím by mohlo dôjsť aj k závažnej ujme na majetku spoločnosti, ktorú by si žalobca v prípade úspechov v tomto súdnom konaní vyčíslil ako škodu spôsobenú podľa zákona č. 514/2003 Z.z. o zodpovednosti za škodu spôsobenú pri výkone verejnej moci a o zmene a doplnení niektorých zákonov a uplatňoval voči príslušným štátnym orgánom. Podľa žalobcu odložením vykonateľnosti napadnutého rozhodnutia tak budú chránené nielen súčasné podnikateľské aktivity žalobcu, ale v konečnom dôsledku môže odloženie vykonateľnosti preventívne pôsobiť ako ochranný prostriedok umožňujúci predísť zbytočným škodám na štátnom majetku. Vzhľadom na vyššie uvedené je podľa žalobcu zrejmé, že výkonom napadnutého rozhodnutia by hrozila žalobcovi závažná ujma, pričom následky výkonu rozhodnutia by nebolo možné odstrániť. 3. Žalovaný sa k návrhu žalobcu na priznanie odkladného účinku správnej žalobe vyjadril tak, že napadnutým rozhodnutím určil správca dane u daňového subjektu (žalobca) rozdiel v sume nadmerného odpočtu 151.450,- Eur na dani z pridanej hodnoty za zdaňovacie obdobie september 2011. Daňový úrad Trnava znížil nadmerný odpočet za zdaňovacie obdobie september 2011 zo sumy 177.814,24 Eur na sumu 26.364,24 Eur. Nadmerný odpočet za zdaňovacie obdobie september 2011 v sume 26.364,24 Eur bol vrátený podľa § 79 ods. 6 zákona č. 222/2004 Z. z. v znení neskorších predpisov do desiatich dní odo dňa ukončenia daňovej kontroly (dňa 29.09.2014). Toto rozhodnutie žalovaný potvrdil žalobou napadnutým rozhodnutím. Z uvedeného vyplýva, že žalobcovi z predmetného rozhodnutia nevznikla žiadna povinnosť platiť daň, preto považuje žalovaný návrh žalobcu na priznanie odkladu vykonateľnosti rozhodnutia za neopodstatnený.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nielen žiadne dôkazy na preukázanie hrozby závažnej ujmy, resp. iného vážneho nenapraviteľného následku, ale ani žiadne tvrdenia v tomto smere, nakoľko žalobca ani neidentifikoval možnú ujmu, pričom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Absencia akéhokoľvek vysvetlenia odôvodňujúceho prijatie úsudku o reálnosti tvrdenej hrozby vzniku závažnej ujmy v dôsledku prípadného výkonu rozhodnutia súdu priznanie odkladného účinku správnej žalobe neumožňuje, preto súd tento procesný návrh žalobcu zamietol. 12.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https://www.kauzis.sk/judikatura/r/ECLI:SK:KSTT:2017:2017200312.2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