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20S/119/2017 z 18. 12. 2017</w:t>
      </w:r>
    </w:p>
    <w:p>
      <w:r>
        <w:t>Uznesenie Krajského súdu Trnava z 18. decembra 2017, sp. zn. 20S/119/2017, ECLI:SK:KSTT:2017:2017200331.2</w:t>
      </w:r>
    </w:p>
    <w:p>
      <w:r>
        <w:t>Súd: Krajský súd Trnava</w:t>
      </w:r>
    </w:p>
    <w:p>
      <w:r>
        <w:t>Spisová značka: 20S/119/2017</w:t>
      </w:r>
    </w:p>
    <w:p>
      <w:r>
        <w:t>ECLI: ECLI:SK:KSTT:2017:2017200331.2</w:t>
      </w:r>
    </w:p>
    <w:p>
      <w:r>
        <w:t>Dátum vydania: 18. 12. 2017</w:t>
      </w:r>
    </w:p>
    <w:p>
      <w:r>
        <w:t>Forma: Uznesenie</w:t>
      </w:r>
    </w:p>
    <w:p>
      <w:pPr>
        <w:pStyle w:val="Heading2"/>
      </w:pPr>
      <w:r>
        <w:t>Text rozhodnutia</w:t>
      </w:r>
    </w:p>
    <w:p>
      <w:r>
        <w:t>Súd: Krajský súd Trnava Spisová značka: 20S/119/2017 Identifikačné číslo súdneho spisu: 2017200331 Dátum vydania rozhodnutia: 19. 12. 2017 Meno a priezvisko sudcu, VSÚ: JUDr. Zuzana Ščípová ECLI: ECLI:SK:KSTT:2017:2017200331.2 Uznesenie Krajský súd v Trnave v právnej veci žalobcu: 1. správcovské družstvo, so sídlom E. Belluša 4/6752, 921 01 Piešťany, IČO: 35 828 391, právne zastúpený: JUDr. Jozef Pojdák, advokát, so sídlom Sv. Cyrila a Metoda 12, 900 29 Nová Dedinka, IČO: 30 849 551, proti žalovanej: Slovenská obchodná inšpekcia, Ústredný inšpektorát Slovenskej obchodnej inšpekcie so sídlom v Bratislave, Prievozská 32, 827 99 Bratislava, o preskúmanie zákonnosti rozhodnutia žalovanej číslo: SK/0160/99/2017 zo dňa 28.08.2017, takto r o z h o d o l : Súd konanie z a s t a v u j e . Žiaden z účastníkov konania nemá právo na náhradu trov konania. o d ô v o d n e n i e : 1. Žalobou doručenou súdu dňa 13.10.2017 sa žalobca prostredníctvom právneho zástupcu domáhal preskúmania zákonnosti rozhodnutia žalovanej č. SK/0160/99/2017 zo dňa 28.08.2017, ktorá zmenila rozhodnutie Inšpektorátu Slovenskej obchodnej inšpekcie so sídlom v Trnave pre Trnavský kraj č. ET/0597/02/2015 zo dňa 13.02.2017, ktorým bola žalobcovi podľa § 35 ods. 1 písm. c) zákona č. 657/2004 Z.z. o tepelnej energetike v znení neskorších predpisov uložená peňažná pokuta vo výške 500,- Eur, pre porušenie § 17 ods. 4 písm. e) vyššie cit. zákona o tepelnej energetike v znení neskorších predpisov. Žalovaná zmenila uvedené rozhodnutie v časti ukladajúcej výšku pokuty tak, že pokutu znížila na výšku 400,- Eur. 2. Krajský súd v Trnave príslušný na konanie vo veci podanie žalobcu preskúmal a zistil, že žalobca si nesplnil poplatkovú povinnosť, ktorá mu vznikla podaním žaloby, a preto výzvou zo dňa 26.10.2017, ktorá bola doručená právnemu zástupcovi žalobcu dňa 30.10.2017, vyzval žalobcu na zaplatenie súdneho poplatku za podanú žalobu vo výške 70,- eur podľa položky 10 písm. a) Sadzobníka súdnych poplatkov platného v čase podania návrhu, do 10 dní od doručenia výzvy s poučením, že ak poplatok nebude v určenej dobe zaplatený, súd konanie zastaví.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zákona o súdnych poplatkoch, (1)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(2)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(3)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5. Vzhľadom na to, že žalobca nezaplatil súdny poplatok vo výške 70,- Eur splatný podaním žaloby, ani v zákonnej lehote určenej súdom na zaplatenie súdneho poplatku vo výzve zo dňa 26.10.2017, napriek poučeniu o následkoch nezaplatenia súdneho poplatku a nie je tu žiaden z dôvodov uvedených v § 10 ods. 2 zákona o súdnych poplatkoch, rozhodol súd podľa § 10 ods. 1 v spojení s § 14 ods. 4 zákona o súdnych poplatkoch tak, že konanie o žalobe pre nezaplatenie súdneho poplatku zastavil. 6. O náhrade trov konania súd rozhodol podľa § 170 zákona č. 162/2015 Z. z. Správny súdny poriadok tak, že žiaden z účastníkov konania nemá právo na náhradu trov konania, nakoľko konanie bolo zastavené. Poučenie: Proti tomuto uzneseniu je prípustná sťažnosť v lehote 15 dní odo dňa jeho doručenia na Krajský súd v Trnave. (§ 154 SSP). Sťažnosť môže podať účastník konania a osoba zúčastnená na konaní podľa § 41 ods. 2, ak bolo uznesenie vydané v ich neprospech (§ 153 SSP). V sťažnosti sa musí okrem všeobecných náležitostí podania podľa § 57 SSP uviesť označenie napadnutého uznesenia, dátum, kedy bolo napadnuté uznesenie sťažovateľovi doručené, v čom sa postup správneho súdu považuje za nesprávny a návrh výroku rozhodnutia (§ 155 ods. 1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https://www.kauzis.sk/judikatura/r/ECLI:SK:KSTT:2017:2017200331.2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