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25Co/8/2017 z 23. 1. 2018</w:t>
      </w:r>
    </w:p>
    <w:p>
      <w:r>
        <w:t>Rozsudok Krajského súdu Trnava z 23. januára 2018, sp. zn. 25Co/8/2017, ECLI:SK:KSTT:2018:2313208751.3</w:t>
      </w:r>
    </w:p>
    <w:p>
      <w:r>
        <w:t>Súd: Krajský súd Trnava</w:t>
      </w:r>
    </w:p>
    <w:p>
      <w:r>
        <w:t>Spisová značka: 25Co/8/2017</w:t>
      </w:r>
    </w:p>
    <w:p>
      <w:r>
        <w:t>ECLI: ECLI:SK:KSTT:2018:2313208751.3</w:t>
      </w:r>
    </w:p>
    <w:p>
      <w:r>
        <w:t>Dátum vydania: 23. 1. 2018</w:t>
      </w:r>
    </w:p>
    <w:p>
      <w:r>
        <w:t>Forma: Rozsudok</w:t>
      </w:r>
    </w:p>
    <w:p>
      <w:r>
        <w:t>Oblasť práva: Občianske právo</w:t>
      </w:r>
    </w:p>
    <w:p>
      <w:pPr>
        <w:pStyle w:val="Heading2"/>
      </w:pPr>
      <w:r>
        <w:t>Text rozhodnutia</w:t>
      </w:r>
    </w:p>
    <w:p>
      <w:r>
        <w:t>Súd: Krajský súd Trnava Spisová značka: 25Co/8/2017 Identifikačné číslo súdneho spisu: 2313208751 Dátum vydania rozhodnutia: 24. 01. 2018 Meno a priezvisko sudcu, VSÚ: JUDr. Martina Valentová ECLI: ECLI:SK:KSTT:2018:2313208751.3 ROZSUDOK V MENE SLOVENSKEJ REPUBLIKY Krajský súd v Trnave v senáte zloženom z predsedníčky senátu: JUDr. Martina Valentová a sudkýň: JUDr. Ľubica Spálová a Mgr. Lucia Mizerová, v právnej veci žalobcu: CD Consulting, s.r.o., so sídlom Česká republika, 602 00 Brno, Zábrdovice, Příkop 843/4, IČO: 264 29 705, proti žalovanému: R. M., nar. XX.X.XXXX, trvale bytom M., M. R. M. XX/X, o zaplatenie 633,30 Eur s príslušenstvom, na odvolanie žalobcu proti rozsudku Okresného súdu Galanta č. k. 25C/54/2013-90 zo dňa 24.8.2016, takto r o z h o d o l : I. Odvolací súd napadnutý rozsudok súdu prvej inštancie p o t v r d z u j e . II. Žalovanému nárok na náhradu trov odvolacieho konania n e p r i z n á v a . o d ô v o d n e n i e : 1. Súd prvej inštancie rozsudkom označeným v záhlaví žalobu, ktorou sa žalobca tlačivom A (vzor je prílohou Nariadenia Európskeho parlamentu a Rady (ES) č. 861/2007 z 11.1.2007) domáhal rozhodnutia, ktorým by súd uložil žalovanému povinnosť zaplatiť žalobcovi zmenkovú sumu 633,30 Eur s popísaným príslušenstvom zamietol. O náhrade trov konania rozhodol tak, že žalovanému náhradu trov konania nepriznal. 2. Žalobca žalobu odôvodnil tým, že ako indosatár je nadobúdateľom všetkých práv zo zmenky, ktorú vystavil žalovaný dňa 22.12.2008 na zmenkovú sumu 633,30 Eur, pričom sa zaviazal aj k úhrade zmenkového úroku vo výške 0,25 % denne od 25.4.2009. Indosovaná zmenka je vistazmenkou opatrenou doložkou „na platenie predložiť v lehote 4 rokov od vystavenia“. Do textu zmenky bol poňatý záväzok žalovaného zaplatiť za túto zmenku pri predložení na rad zmenkového veriteľa zmenkovú sumu spolu s 0,25 % denným úrokom od 25.4.2009. Za miesto splatenia bolo určené sídlo prvotného zmenkového veriteľa. Indosant predložil zmenku k zaplateniu, pričom vystaviteľ doposiaľ z nej nič neuhradil. Keďže zmenková listina je opatrená doložkou „bez protestu“, indosant nenechal vyššie uvedené skutočnosti zistiť verejnou listinou. 3. Súd prvej inštancie mal za to, že v tejto veci sú splnené podmienky pre aplikáciu Nariadenia Európskeho parlamentu a Rady (ES) č. 861/2007 z 11.7.2007, ktorým sa ustanovuje Európske konanie vo veciach s nízkou hodnotou sporu. Podľa čl. 5 ods. 2 Nariadenia Európskeho parlamentu a Rady (ES) č. 861/2007 z 11.7.2007, ktorým sa ustanovuje Európske konanie vo veciach s nízkou hodnotou sporu, súd prvej inštancie doručoval žalovanému kópiu tlačiva (návrhu) na uplatnenie pohľadávky spolu s tlačivom „C“ na odpoveď, ale tento súdu odpoveď nedoručil. V danom prípade súd prvej inštancie konal vo veci tak, že nariadil pojednávanie v súlade s čl. 5 ods. 1 v spojení s čl. 7 bodom 1. písm. c) Nariadenia Európskeho parlamentu a Rady (ES) č. 861/2007 z 11.7.2007, ktorým sa ustanovuje Európske konanie vo veciach s nízkou hodnotou sporu. 4. Súd prvej inštancie rozsudok odôvodnil právne aplikáciou ust. Čl. 2 ods. 1, Čl. 3 ods. 1, Čl. 5 ods. 1, 2, 3, 4, Čl. 7 ods. 1, 2, 3 Nariadenia Európskeho parlamentu a Rady (ES) č. 861/2007 z 11.7.2007, ktorým sa ustanovuje Európske konanie vo veciach s nízkou hodnotou sporu, § 52 ods. 1, 2, § 53 ods. 1, 2, 3, 4 písm. k), 5, § 54 ods. 1, 2 Občianskeho zákonníka, § 4 ods. 1, 2, 3, 4 zákona č. 258/2001 Z. z. o spotrebiteľských úveroch a o iných úveroch a pôžičkách pre spotrebiteľov a o zmene a doplnení zákona Slovenskej národnej rady č. 372/1990 Zb. o priestupkoch v znení neskorších predpisov, § 96 ods. 1, 2, § 142 ods. 1 Občianskeho súdneho poriadku. 5. Súd prvej inštancie vychádzal zo skutkových zistení, že dňa 22.12.2008 bola uzatvorená formulárová úverová zmluva č. 4660439. Žalovaný dňa 22.12.2008 vystavil vlastnú zmenku, obsahom ktorej je jeho záväzok zaplatiť za túto zmenku pri predložení na rad spoločnosti POHOTOVOSŤ s.r.o. sumu 633,30 Eur a zmenkový úrok vo výške 0,25 % denne od 25.4.2009. Uvedená zmenka bola vystavená ako vistazmenka a bola opatrená doložkou „bez protestu“ a „na platenie predložiť v lehote 4 rokov od vystavenia“ a za miesto platenia bolo určené sídlo pôvodného zmenkového veriteľa a to spoločnosť POHOTOVOSŤ, s.r.o.. Z rubovej strany zmenky vyplýva, že uvedená spoločnosť túto zmenku indosovala na rad žalobcu. Zmluva bola uzavretá na formulári veriteľa s predtlačeným textom, do ktoré sa dopisovalo číslo zmluvy, osobné údaje dlžníka, výška poskytnutého úveru a poplatku, spôsob splatnosti, dátum uzavretia a dátum prevzatia peňažnej hotovosti. Súčasťou zmluvy boli predtlačené Všeobecné podmienky poskytnutia úveru, ktoré v čl. 14 obsahovali dohodu o vyplnení zmenky. Žalovanému bol úver poskytnutý v deň uzavretia zmluvy. Veriteľ si práva z predmetnej úverovej zmluvy uplatnil na Stálom rozhodcovskom súde so sídlom v Bratislave, ktorý jeho návrhu rozsudkom sp. zn. SR 18124/09 z 16.11.2009 v celom rozsahu právoplatne vyhovel a zaviazal žalovaného na zaplatenie sumy vo výške 633,30 Eur so zmenkovým úrokom 0,25 % denne zo sumy 633,30 Eur od 25.4.2009 do zaplatenia, zákonným úrokom vo výške 6% ročne zo sumy 633,30 Eur od 31.8.2009 do zaplatenia a na náhradu trov konania. Žalovaný si svoju povinnosť dobrovoľne nesplnil, a preto navrhol veriteľ spísaním návrhu vo forme zápisnice u súdneho exekútora vykonať proti nemu exekúciu na vymoženie priznanej istiny s príslušenstvom na základe predmetného exekučného titulu, ku ktorému doložil predmetnú zmluvu a zmenku. Dňa 15.7.2010 požiadal súdny exekútor Okresný súd Galanta o udelenie poverenia na vykonanie exekúcie. Okresný súd Galanta uznesením č.k. 13Er/678/2010-18 z 10.1.2011, právoplatným 13.4.2011, žiadosť o udelenie poverenia zamietol. Uznesením Okresného súdu Galanta č.k. 13Er/678/2010-26 z 29.4.2011 bolo exekučné konanie zastavené. Rozhodnutie nadobudlo právoplatnosť 01.7.2011. Veriteľ následne indosoval zmenku na žalobcu. 6. Podľa prvoinštančného súdu pôvodný majiteľ zmenky spoločnosť Pohotovosť, s.r.o. vykonáva svoju podnikateľskú činnosť v predmete poskytovania spotrebiteľských úverov a zmenka, na základe ktorej si žalobca uplatňuje svoj nárok, má v tomto prípade zabezpečovací charakter pôvodného právneho vzťahu majúceho povahu vzťahu spotrebiteľského. Zmluva o úvere uzatvorená medzi právnym predchodcom žalobcu a žalovaným spĺňa všetky znaky spotrebiteľskej zmluvy v súlade s ustanovením § 52 a nasledujúcich Občianskeho zákonníka, nakoľko zo samotnej zmluvy vyplýva, že táto nebola uzatvorená so žalovaným v rámci jeho podnikateľskej činnosti, keďže v zmluve sa neuvádza obchodné meno či IČO žalovaného, ale sú v nej uvedené iba údaje žalovaného ako fyzickej osoby - nepodnikateľa. Keďže spotrebiteľom je subjekt, ktorý pri uzatváraní a plnení spotrebiteľskej zmluvy nekoná v rámci predmetu svojej obchodnej alebo inej podnikateľskej činnosti, mal súd za preukázané, že žalovaný mal v čase uzatvorenia úverovej zmluvy, na základe ktorej bola vystavená predmetná zmenka, postavenie spotrebiteľa. Dohodu o vyplňovacom práve zmenky súd vyhodnotil za neprijateľnú zmluvnú podmienku spôsobujúcu značnú nerovnováhu v právach a povinnostiach oboch účastníkov spotrebiteľského vzťahu v neprospech spotrebiteľa. 7. Súd prvej inštancie tiež zhodnotil, že zmluva o spotrebiteľskom úvere, na základe ktorej bola vystavená predmetná zmenka, neobsahuje obligatórne náležitosti v zmysle ust. § 4 ods. 2, ako je uvedené vyššie, teda sa poskytnutý úver na základe tejto zmluvy v súlade s ust. § 4 ods. 3 citovaného zákona považuje za bezúročný a bez poplatkov a teda žalovanému vznikla povinnosť iba vrátiť istinu poskytnutého úveru. Zmenka pritom túto skutočnosť nezohľadňuje, práve naopak umožňuje vymáhať zmenkový úrok vo výške 0,25 % denne, čo predstavuje 91,25 % ročne. Plnenie v uvedenej výške súd považuje za rozporné so zásadou dobrých mravov, čo spôsobuje jeho neplatnosť v súlade s ust. § 39 v spojení s ust. § 3 Občianskeho zákonníka. 8. Súd ďalej dohodu o vyplňovacom práve zmenky vyhodnotil za neprijateľnú podmienku s poukazom na ust. § 53 ods.1 Občianskeho zákonníka, majúc za to, že nešlo o podmienku individuálne dojednanú a nepochybne spôsobujúcu značnú nerovnováhu v právach a povinnostiach účastníkov v neprospech spotrebiteľa z dôvodu, že umožňuje vymáhať plnenia uplatňované v rozpore so zákonom, bez zohľadnenia práv spotrebiteľa. Ide o dojednanie neplatné v súlade s ust. § 53 ods. 5 Občianskeho zákonníka. V prípade ak je neplatná dohoda o vyplňovacom práve zmenky, je neplatná aj samotná zmenka, čo korešponduje aj s právnym názorom vysloveným Najvyšším súdom SR zo dňa 06.05.2008 pod sp.zn. 4 Obo 161/2007. Najvyšší súd v odôvodnení uviedol, že z neplatnej úverovej zmluvy v dôsledku neprimerane vysokého poplatku za spracovanie a vedenie úveru, v dôsledku čoho považoval zmluvu za priečiacu sa dobrým mravom a zásadám poctivého obchodného styku, nemohlo právnemu predchodcovi žalobcu vzniknúť právo na vyplnenie blankozmenky. Skutočnosť, že právny predchodca žalobcu postupuje v rozpore so zásadami spotrebiteľského práva, preukazuje aj samotný list Európskej komisie z 25.04.2013 pod č. 2012/4165 adresovaný Slovenskej republike s upozornením na nedodržiavanie spotrebiteľského práva Európskej únie s uvedením praktik obchodnej spoločnosti Pohotovosť, s.r.o., ktorá vymáha nezákonné pohľadávky založené na nekalých podmienkach s konkrétnym uvedením blankozmeniek, zameraných na vyhýbanie sa riadnej justičnej kontrole. Podľa záverov uvedeného listu obchodníci vypĺňajú do blankozmeniek svoju nárokovanú sumu, hoci to právne predpisy o spotrebiteľských úveroch nedovoľujú a napriek skutočnosti, že tieto pohľadávky nemajú oporu v právnych predpisoch a sú založené na nekalých podmienkach, rozhodcovské súdy vynášajú rozsudky aj na základe uvedených zmeniek. 9. Predložená zmenka bola vystavená i v rozpore s ust. § 4 ods. 6 zák. č. 258/2001 Z.z., pretože presahuje najvyššiu prípustnú výšku, je absolútne neplatným právnym úkonom s poukazom na ust. § 39 Občianskeho zákonníka. Na absolútnu neplatnosť súd musí prihliadať ex offo. 10. Súd pri svojom rozhodnutí vychádzal aj z komentára k zákonu zmenkovému a šekovému od Doc. Kotáska (Wolters Kluwer, 2012): „Výhod čl. I § 17 nepožívá ten věřitel, který směnku nezískal řádným a poctivým způsobem. Vědomé jednání na škodu dlužníka není přitom jedinnou diskvalifikací nového majitele směnky. Bez ohledu na subjektivní okolnosti bychom tak neměli přiznat postavení chráněného majitele např. propojeným osobám (např. u indosace na dceřinou společnost). Podobné odvážné závěry dovodila německý judikatura u tzv. spojených obchodů, při financování prodeje na splátky prostřednictvím finanční instituce (tzv. C-Geschäft). Je zajímavé sledovat, jak ještě před úpravou v zákoně o spotřebitelských úvěrech zohledňovala zájmy a specifické postavení spotřebitelů (přesněji řečeno postavení každého dlužníka při koupi na splátky) německá směnečná judikatura. Uvedené závěry byly převzaty i rakouskou judikaturou, a recepci stejných závěrů najdeme dokonce i v zemi „konkurenčního“ směnečného systému - v USA. Rozhodnutí by mohlo být inspirací pro řešení některých nešvarů, kterým čelí čeští spotřebitelé. V polovině šedesátých let v Německu nastavilo - byť velmi odvážně - měřítka pro rozlišování „chráněných“ a „nechráněných“ převodů směnky. Nejde přitom o samotnou aplikaci čl. I § 17. Soud nikde nedovozuje, že by indosatář - eskontní banka - jednala vědomě na škodu dlužníka. Jádrem rozhodnutí bylo věřitele vůbec k čl. I § 17 nepustit, neboť jeho jednání při nabývání směnek obecně nemá požívat právní ochrany.“ 11. S poukazom na uvádzané dôvody súd prvej inštancie potom rozhodol tak, že žalobu zamietol. 12. O trovách konania súd rozhodol podľa ust. § 255 ods. 1 CSP tak, že súd náhradu trov konania žalovanému nepriznal, hoci bol plne úspešný, pretože si náhradu trov konania pred súdom neuplatnil, súdny poplatok neplatil. 13. Proti tomuto rozsudku podal odvolanie žalobca prostredníctvom svojho advokáta a navrhol rozsudok zmeniť tak, že žalobe odvolací súd vyhovie a prizná žalobcovi náhradu trov odvolacieho konania vo výške 41,50 Eur bez DPH za podané odvolanie, á 8,58 Eur bez DPH režijný paušál a to všetko navýšené o DPH z dôvodu, že: a) konanie má inú vadu, ktorá mohla mať za následok nesprávne rozhodnutie vo veci (ust. § 365 ods. 1 písm. d) Civilného sporového poriadku; b) v konaní došlo k vadám uvedeným v § 365 ods. 1 písm. b) Civilného sporového poriadku - súd nesprávnym procesným postupom znemožnil starne, aby uskutočňovala jej patriace procesné práva v takej miere, že došlo k porušeniu práva na spravodlivý proces); c) rozhodnutie súdu prvej inštancie vychádza z nesprávneho právneho posúdenia veci (ust. § 365 ods. 1 písm. h) Civilného sporového poriadku). Súd prvej inštancie v odôvodnení svojho rozhodnutia uvádza, že vo veci vykonal dokazovanie i oboznámením sa s úverovou zmluvou, exekučným spisom a ďalšími listinnými dôkazmi. Žalobca a podľa dostupných informácií ani žalovaný však dokazovanie úverovou zmluvou, exekučným spisom či ďalšími listinnými dôkazmi nenavrhli. Podľa ust. § 120 Občianskeho súdneho poriadku dokazovanie v sporovom konaní je ovládané prejednacou zásadou, čo znamená, že súd vychádza len zo skutočností tvrdených účastníkmi a vykonáva len tie dôkazy, ktoré účastníci navrhli. Žalobca predložil súdu ako dôkaz o svojich nárokoch platnú zmenku, ktorou, keďže táto spĺňa všetky formálne a materiálne náležitosti predpokladané zákonom č. 191/1950 Sb. (Zákon zmenkový a šekový) dokázal jasne, úplne a zrozumiteľne svoje právo na úhradu zmenkovej sumy a jej príslušenstva. Voči forme a obsahu zmenky zo strany žalovaného žiadnych námietok nebolo a preto neexistovala okolnosť, ktorá by odôvodňovala vykonanie ďalších dôkazov nevyhnutných pre rozhodnutie vo veci. Potreba vykonať ďalšie dôkazy musí vyplynúť zo samotného doterajšieho dokazovania (z doterajších prednesov účastníkov a vykonaných dôkazov). V danej veci súd prvej inštancie mohol a mal rozhodnúť o práve na náhradu zmenkovej sumy a jej príslušenstva len z predloženej zmenky. Z uskutočnených prednesov sporových strán počas písomnej fázy konania (koncentračná zásada v zmysle čl. 5 Nariadenia) a vykonaného dokazovania vedeného na základe návrhov sporových strán, nevyplynula potreba vykonať ďalšie nenavrhnuté dôkazy. Predpokladom vydania rozsudku v tomto konaní bolo výlučne predloženie originálu zmenky. Zmenka je listinný cenný papier, ktorý inkorporuje v listine ako takej samo právo žalobcu. Žalovaný mohol na základe čl. 5 ods. 3 a 6 Nariadenia vzniesť námietky voči zmenke, ak tak však neurobil, musia byť akékoľvek iné námietky odmietnuté, a to z dôvodu uplatnenia koncentračnej zásady konštruovanej Nariadením. Súd prvej inštancie z vlastnej iniciatívy, bez návrhu žalovaného a bez legitímneho podnetu na ťarchu žalobcu vykonal dokazovanie, ktoré údajne preukázal charakter žalovaného ako spotrebiteľa. Žalovaný sa tejto obrany žiadnym spôsobom nedovolával. Súd prvej inštancie nevykonal žiadne dokazovanie nad rámec navrhovaných dôkazov v prospech uplatnenej pohľadávky, teda neobjektívne podporil žalovaného v tomto konaní. Navyše žalovaný o túto podporu nepreukázal žiadny záujem. Súd prvej inštancie teda túto ochranu žalovanému prakticky nanútil, bez jeho vôle. Uvedené správanie súdu prvej inštancie je neprijateľné v právnom štáte, predstavuje výrazný zásah do práva na spravodlivý súdny proces, ktoré je garantované čl. 46 ods. 1 Ústavy SR, ako aj článkom 6 Dohovoru o ochrane ľudských práv a základných slobôd. Súd prvej inštancie navyše pri vydávaní rozhodnutia vychádzal z pohľadu pre neho nesporných skutočností. Súd prvej inštancie za nesporné považoval to, že žalovaný so spoločnosťou POHOTOVOSŤ, s.r.o., uzatvoril zmluvu o úvere, ďalej že zmenka, ktorá je predmetom tohto konania je zabezpečovacou zmenkou, že žalovaný uzatvoril zmluvu o úvere ako spotrebiteľ. Uvedené údajne nesporné skutočnosti však neboli tvrdením ani jedného z účastníkov konania. Súd prvej inštancie tieto údajne nesporné fakty vyabstrahoval z dokazovania, ktoré si sám navrhol. Také skutočnosti jednoznačne nemožno považovať za nesporné. Žalovaný a ani žalobca sa k týmto skutočnostiam nikdy nevyjadrili, preto neexistuje spôsob, akým by súd prvej inštancie mohol dospieť k nespornosti týchto skutočností. Súd prvej inštancie dospel k rozhodnutiu na základe aplikácie nesprávnych právnych predpisov, ako aj nesprávnej interpretácie príslušných právnych predpisov a práva európskej únie. Žalobca je majiteľom zmenky, na základe indosamentu a nie je účastníkom akéhokoľvek spotrebiteľského vzťahu. Zmenka je bez vád, ktoré by ju činili neplatnou, teda ide o platnú zmenku. Zmenka je samostatným abstraktným záväzkom, neakcesorickej povahy. Nie je možné ju spájať, či podmieňovať inými okolnosťami, než sú na zmenke uvedené. Súd prvej inštancie sa aplikáciou príslušných ustanovení o zmenke upravených v zákone č. 191/1950 Sb. (ďalej aj „ZŠZ“) vôbec nezaoberal a ignoroval predmet sporu. Predmetom konania je výlučne zmenka a nie iný záväzkový právny vzťah. Žalobca v konaní uplatňuje bezpodmienečný záväzok žalovaného, že za zmenku zaplatí. Súd prvej inštancie však vec posudzoval, akoby išlo o bežný zmluvný záväzok, čo je neprípustné. V danom prípade následkom bolo nesprávne rozhodnutie vo veci - súd prvej inštancie porušil poučovaciu povinnosť súdu prekročením ust. § 5 ods. 1 Občianskeho súdneho poriadku, súd prvej inštancie porušil ustanovenia o vykonávaní jednotlivých dôkazných prostriedkov, súd prvej inštancie prihliadol na skutočnosti a dôkazy, na ktoré nebolo možné prihliadnuť, pretože nemali byť v sporovom konaní vedenom podľa Nariadenia vykonané bez návrhu. Poukazuje na rozsudok Nejvyššího soudu ČR zo dňa 22.8.2002 sp. zn. 25 Cdo 1839/2000 (uverejnený v Sbírke soudních rozhodnutí a stanovisk č. 59/2004), podľa ktorého „Směnečný závazek je přitom zcela samostatný a oddělený od případného závazku, který byl původem jeho vzniku.“ Vzhľadom na to, že Najvyšší súd ČR pri rozhodovaní vychádzal z rovnakej právnej úpravy, aká je aplikovateľná aj v tomto konaní, je tento judikát aplikovateľný na prejednávanú vec. Vzhľadom na úplnú samostatnosť, oddelenosť, nezávislosť zmenkového záväzku, nie je možné hovoriť o tom, že zmenka je zmenkou podľa zákona o spotrebných úveroch a že tomuto zákonu odporuje. Zmenka uplatnená v tomto konaní má všetky zákonom predpísané náležitosti, teda ide o platnú zmenku. Uplatnený nárok žalobcu je tak v celom rozsahu dôvodný. Tvrdí, že pôvod informácie súdu prvej inštancie o existencii pripomienky európskej komisie k veci C-558/13 je pochybný. Súd prvej inštancie odôvodnenie svojho rozhodnutia založil na argumentácii, ktorú získal z neznámeho a neverejného zdroja, čo je v právnom štáte neprípustné a predstavuje porušenie práva účastníkov konania na spravodlivý súdny proces. Súčasne, ak súd prvej inštancie mienil predmetné pripomienky európskej komisie použiť v tomto konaní, mohol tak spraviť len vtedy, ak by tieto pripomienky vykonal ako dôkaz, a to vzhľadom na to, že tieto pripomienky nie sú okolnosťami, ktoré nie je potrebné v súdnom konaní dokazovať podľa ust. § 121 Občianskeho súdneho poriadku. Súd prvej inštancie však uvedenú pripomienku ako dôkaz nevykonal. K samotnému obsahu pripomienky európskej komisie k veci C-558/13 je potrebné uviesť, že ide len o jeden z názorov jedného z účastníkov prejudiciálneho konania. Citovanie a aplikovanie samostatného názoru jedného z účastníkov prejudiciálneho konania a nie rozhodnutia súdu v danej veci je neodôvodnené a neprípustné. Taký postup predstavuje porušenie práva na spravodlivý súdny proces. Vo veci C-558/13 poskytli svoje pripomienky aj ostatní účastníci konania, medzi nimi Nemecko a Slovenská republika, ktorých vyjadrenia boli práve opačné ako pripomienka európskej komisie. V tejto súvislosti poukazujú na fakt, že súd prvej inštancie si osvojil pripomienky európskej komisie vo veci C-558/13, avšak z neznámych príčin sa vôbec nezaoberal inými vyjadreniami a pripomienkami iných účastníkov prejudiciálneho konania. Súd prvej inštancie v odôvodnení rozsudku ďalej poukazuje na rozhodnutie NS SR sp. zn. 4Obo 161/2007 zo dňa 6.5.2008, ktorý konštatoval absolútnu neplatnosť úverovej spotrebiteľskej zmluvy podľa § 39 Občianskeho zákonníka a § 265 Obchodného zákonníka. Zároveň konštatoval, že z absolútne neplatnej úverovej zmluvy nemohlo vzniknúť právo na vyplienenie blankozmenky. Ohľadne uvádzaného rozhodnutia NS SR sp. zn. 4Obo 161/2007 zo dňa 6.5.2008 žalobca uvádza, že v danom rozhodnutí išlo o konanie o vydanie zmenkového platobného rozkazu. Zároveň nešlo o prípad indosovanej zmenky tak, ako je to vo vyššie uvedenej veci. V danom prípade sa neuplatňoval § 17 zákona zmenkového a šekového. Na základe tohto nie je možno v tomto prípade vzhliadať na rozhodnutie NS SR sp. zn. 4Obo 161/2007. V odôvodnení súd prvej inštancie poukazuje aj na rozhodnutie vo veci C-419/11 a odvodzuje z neho svoju povinnosť skúmať z úradnej moci postavenie žalovaného ako spotrebiteľa. Žalobca k tomuto uvádza, že v konaní vedenom pod sp. zn. C-419/11 je riešená celkom odlišná prejudiciálna otázka, než by sa mohlo týkať prejednávanej veci. Rozsudok C-419/11 sa týka odlišných právnych predpisov európskej únie - Nariadenia Rady (ES) č. 44/2001 - než konajúci súd prvej inštancie v tomto konaní aplikuje. Súdny dvor v bode 38 rozsudku C-419/11 uvádza, že v „každom prípade na preukázanie na preukázanie postavenia spotrebiteľa v zmysle čl. 15 ods. 1 Nariadenia č. 44/2011 nepostačuje len okolnosť, že zmenkový ručiteľ je fyzickou osobou“. Žalobca považuje za potrebné obiter dictum vyjadriť sa aj k záveru súdu prvej inštancie o tom, že dohoda o vyplňovacom práve blankozmenky by mala predstavovať neprijateľnú zmluvnú podmienku pri poskytovaní spotrebných úverov. V tejto súvislosti poukazuje na to, že samotný zákon o spotrebiteľských úveroch č. 258/2001 Z. z. pripúšťal, aby na zabezpečenie svojich nárokov zo spotrebiteľského úveru bola vystavená zmenka. Limitovaná bola len výška zabezpečenia vo vzťahu k aktuálnej výške dlhu v čase jej vyplnenia. Zmenka preto aj v prostredí spotrebiteľských úverov mohla byť používaná. Prípustné sú akékoľvek zmenky, akékoľvek doložky a zároveň aj blankozmenky s úpravou vyplnenia zmenky v dohode o vyplňovacom práve. Súčasne z formulácie ust. § 4 ods. 6 a použitia spojenia „v čase vyplnenia“ ako aj zo slov „vyplnenú veriteľom“, je zrejmé, že zákonodarca pripúšťal, že zmenky budú vyplňované dodatočne po vystavení, pretože inak by použil spojenie „v čase vystavenia“, resp. by vylúčil vyplňovanie znenie zo strany veriteľa. Dohoda o vyplňovacom práve nemohla byť neplatná a nemohla byť neprijateľnou zmluvnou podmienkou ani v prostredí spotrebiteľských úverov, pretože právna úprava explicitne pripúšťala používanie blankozmeniek. Potom odvolateľ poukázal na uznesenie Krajského súdu v Banskej Bystrici, sp. zn. 43CoZm/10/2013 zo dňa 21.11.2013 a uznesenie Krajského súdu v Košiciach, sp. zn. 4CoZm/3/2014 zo dňa 13.06.2014. 14. Žalovaný odvolanie nepodal, k doručenému odvolaniu žalobcu sa písomne nevyjadril. 15. Odvolací súd vo veci rozhodoval podľa ustanovení zákona č. 160/2015 Z. z. Civilného sporového poriadku účinného od 1.7.2016 (tiež CSP), ktorým bol zrušený doterajší zákon č. 99/1963 Zb. Občiansky súdny poriadok (tiež OSP), pričom podľa ustanovenia § 470 ods. 1 Civilného sporového poriadku, ak nie je ustanovené inak, platí tento zákon aj na konania začaté predo dňom nadobudnutia jeho účinnosti. 16. Krajský súd v Trnave ako súd odvolací (34 Civilného sporového poriadku), po zistení, že odvolanie bolo podané včas (§ 362 ods. 1 Civilného sporového poriadku), oprávneným subjektom - stranou, v ktorej neprospech bolo rozhodnutie vydané (§ 359 Civilného sporového poriadku), proti rozhodnutiu súdu prvej inštancie, proti ktorému zákon odvolanie pripúšťa (§ 355 ods. 1 Civilného sporového poriadku), po skonštatovaní, že podané odvolanie má zákonné náležitosti (§ 363 Civilného sporového poriadku) a že odvolateľ použil zákonom prípustné odvolacie dôvody (§ 365 ods. 1 písm. b), d), h) Civilného sporového poriadku), preskúmal napadnuté rozhodnutie v medziach daných rozsahom (§ 379 Civilného sporového poriadku) a dôvodmi odvolania (§ 380 ods. 1 Civilného sporového poriadku), s prihliadnutím ex offo na prípadné vady týkajúce sa procesných podmienok, ktoré nezistil (§ 380 ods. 2 Civilného sporového poriadku), súc pritom viazaný skutkovým stavom, ako ho zistil súd prvej inštancie bez potreby zopakovať alebo doplniť dokazovanie (§ 383 Civilného sporového poriadku), postupom bez nariadenia odvolacieho pojednávania (§ 385 ods. 1 Civilného sporového poriadku a contrario), keď miesto a čas verejného vyhlásenia rozsudku bolo oznámené na verejnej tabuli a na webovej stránke odvolacieho súdu minimálne 5 dní pred jeho vyhlásením (§ 219 ods. 3 Civilného sporového poriadku) a dospel k záveru, že odvolaniu nie je možné priznať úspech, keďže napadnutý rozsudok súdu prvej inštancie je vrátane výroku o náhrade trov konania vecne správny, v dôsledku čoho boli splnené podmienky pre jeho potvrdenie (387 ods. 1 Civilného sporového poriadku). 17. Predmetom prieskumu odvolacieho súdu vymedzeným rozsahom a dôvodmi odvolania žalobcu bolo posúdiť, či súd prvej inštancie rozhodol vo veci správne, ak žalobu zamietol a nadväzne žalovanému náhradu trov konania nepriznal. 18. Pretože odvolací súd preberá súdom prvej inštancie zistený skutkový stav, pokiaľ ide o skutočnosti právne rozhodné pre posúdenie žalobcom tvrdeného nároku, ktorý vo vyčerpávajúcom rozsahu vykonal dokazovanie potrebné na posúdenie uplatneného nároku, výsledky dokazovania jednotlivo i vo vzájomných súvislostiach dôkladne a správne vyhodnotil, pričom i podľa odvolacieho súdu dospel k správnym skutkovým zisteniam, a pretože v celom rozsahu zdieľa i jeho právny záver vo veci, keď vec i správne právne posúdil, s poukazom na ust. § 387 CSP, odvolací súd odkazuje na správne a presvedčivé odôvodnenie písomného vyhotovenia preskúmavaného rozsudku. Odvolací súd nenachádza dôvod, pre ktorý by sa mal od týchto záverov súdu prvej inštancie odchýliť a preto nemôže dať za pravdu odvolateľovi. 19. Odvolací súd zhodne s prvostupňovým dospel k záveru, že vykonaným dokazovaním bolo v konaní dostatočným spôsobom preukázané, že návrh žalobcu je v celom rozsahu nedôvodný. 20. Podľa čl. 3 ods. 1 a 2 Smernice Rady 93/13/EHS z 5. apríla 1993 o nekalých podmienkach v spotrebiteľských zmluvách zmluvná podmienka, ktorá nebola individuálne dohodnutá sa považuje za nekalú, ak napriek požiadavke dôvery spôsobí značnú nerovnováhu v právach a povinnostiach strán vzniknutých na základe zmluvy, ku škode spotrebiteľa. Podmienka sa nepovažuje za individuálne dohodnutú, ak bola navrhnutá vopred a spotrebiteľ preto nebol schopný ovplyvniť podstatu podmienky, najmä v súvislosti s predbežne formulovanou štandardnou zmluvou. Skutočnosť, že určité aspekty podmienky alebo jedna konkrétna podmienka boli individuálne dohodnuté, nevylučuje uplatňovanie tohto článku na zvyšok zmluvy, ak celkové hodnotenie zmluvy naznačuje, že aj napriek tomu ide o predbežne formulovanú štandardnú zmluvu. Podľa čl. 6 ods. 1 cit. smernice, členské štáty zabezpečia, aby nekalé podmienky použité v zmluvách uzatvorených so spotrebiteľom zo strany predajcu alebo dodávateľa podľa ich vnútroštátneho práva, neboli záväzné pre spotrebiteľa a aby zmluva bola podľa týchto podmienok naďalej záväzná pre strany, ak je jej ďalšia existencia možná bez nekalých podmienok alebo účelom je obchádzanie tohto ustanovenia, sú neplatné. 21. Podľa § 53 ods. 1 Občianskeho zákonníka spotrebiteľské zmluvy nesmú obsahovať ustanovenia, ktoré spôsobujú značnú nerovnováhu v právach a povinnostiach zmluvných strán v neprospech spotrebiteľa (ďalej len "neprijateľná podmienka"). To neplatí, ak ide o predmet plnenia, cenu plnenia alebo ak boli neprijateľné podmienky individuálne dojednané. 22. Podľa § 53 ods. 2 Občianskeho zákonníka za individuálne dojednané zmluvné ustanovenia sa nepovažujú také, s ktorými mal spotrebiteľ možnosť oboznámiť sa pred podpisom zmluvy, ak nemohol ovplyvniť ich obsah. 23. Podľa § 53 ods. 5 Občianskeho zákonníka neprijateľné podmienky upravené v spotrebiteľských zmluvách sú neplatné. 24. Podľa § 3 ods. 1 Občianskeho zákonníka výkon práv a povinností vyplývajúcich z občianskoprávnych vzťahov nesmie bezprávneho dôvodu zasahovať do práv a oprávnených záujmov iných a nesmie byť v rozpore s dobrými mravmi. 25. Podľa § 39 Občianskeho zákonníka neplatný je právny úkon, ktorý svojím obsahom alebo účelom odporuje zákonu alebo ho obchádza alebo sa prieči dobrým mravom. 26. Predmetom konania je spor zo zmenky, ktorá plní zabezpečovaciu funkciu vo vzťahu k peňažnému záväzku žalovaného (vystaviteľa zmenky) vrátiť poskytnuté finančné prostriedky, vyplývajúcemu zo zmluvy o úvere. Išlo o formulárovú zmluvu, ktorá obsahovala predtlačený text, kde boli dopísané iba označenie dlžníka, suma, ktorú mal obdržať a ktorú splatiť. Ďalej zmluva obsahuje predtlačený text o tom, že dolu podpísaný dlžník vyhlasuje, že sa oboznámil a súhlasí s obsahom tejto zmluvy o úvere, ako aj s obsahom plnomocenstiev v nej uvedených a súhlasí so Všeobecnými podmienkami poskytnutia úveru, ktoré sú na zadnej strane tejto zmluvy; nemá k nim žiadne výhrady a zaväzuje sa ich dodržiavať a súčasne potvrdzuje prevzatie zmluvy vrátane všeobecných podmienok (na zadnej strane zmluvy) a vyhlasuje, že je plne spôsobilý na všetky právne úkony a že uvedené osobné údaje zodpovedajú skutočnosti. 27. Článok 14 Všeobecných podmienok obsahuje Dohodu o vyplnení zmenky: Na zabezpečenie peňažného záväzku dlžníka ako vystaviteľa zmenky vyplývajúceho z tejto úverovej zmluvy voči veriteľovi ako remitentovi vystavil vystaviteľ zmenku, v ktorej nie sú vyplnené zmenková suma a dátum začiatku úročenia zmenkovej sumy. Ručiteľ je z takto vystavenej zmenky zaviazaný ako zmenkový ručiteľ. Zmluvné strany a ručiteľ sa dohodli, že zmenkovú sumu vyplní na zmenke remitent najskôr v deň, kedy sa v zmysle bodu 4 týchto podmienok stane celý dlh splatný okamžite, t.j. keď dlžník neuhradí včas štyri po sebe idúce splátky, prípade uhradí len časti splátok alebo neuhradí včas poslednú splátku, alebo časť poslednej splátky. Zmenková suma bude pozostávať zo sumy všetkých peňažných nárokov veriteľa voči dlžníkov, ktoré veriteľovi vzniknú ku dňu vyplnenia zmenky. Dátum začiatku úročenia zmenkovej sumy vyplní na zmenke remitent tak, že ním bude deň, kedy sa v zmysle bodu 4 týchto podmienok stal splatný celý dlh. 28. Ďalej k pripojenej úverovej zmluve bola doložená i zmenka. Z pripojenej zmenky súd zistil, že žalovaný dňa 22.12.2008 vystavil vlastnú zmenku, obsahom ktorej je jeho záväzok zaplatiť za túto zmenku pri predložení na rad spoločnosti POHOTOVOSŤ s.r.o. sumu 633,30 Eur a zmenkový úrok vo výške 0,25% denne z tejto sumy od 25.4.2009. Uvedená zmenka bola vystavená ako vistazmenka a bola opatrená doložkou „bez protestu“, „na platenie predložiť v lehote 4 rokov od vystavenia“ a za miesto platenia bolo určené sídlo pôvodného zmenkového veriteľa, a to spoločnosť POHOTOVOSŤ, s.r.o. Z rubovej strany zmenky vyplýva, že uvedená spoločnosť túto zmenku indosovala na rad žalobcu. Z uvedenej listiny vyplýva, že ide o vzorové tlačivo, do ktorého boli rukou vpísané údaje: dátum a miesto vystavenia, identifikačné údaje vystaviteľa, ako aj jeho podpis, pričom zmenková suma je vyjadrená číslicami, ako aj slovami a dátum začiatku úročenia je v listine uvedená odlišným tlačeným písmom ako zvyšok vzorového tlačiva. 29. V zmysle čl. 5 ods. 1 veta prvá a druhá Nariadenia európskeho parlamentu a Rady (ES) č. 861/2007z 11.7.2007 európske konanie vo veciach s nízkou hodnotou sporu je písomné. Súd alebo tribunál nariadi ústne pojednávanie, ak to považuje za potrebné alebo o to požiada niektorá zo strán. Z uvedeného vyplýva, že nariadenie európskeho parlamentu a Rady (ES) č. 861/2007 z 11.7.2007 nevylučuje ústne pojednávanie a jeho potrebnosť ponecháva na úvahu súdu. Keďže súd prvého stupňa mal za to, že vo veci je nutné nariadiť pojednávanie, pričom nariadenie európskeho parlamentu a Rady (ES) č. 861/2007 z 11.7.2007 nebráni uskutočneniu pojednávania, nie je možné postup súdu prvého stupňa vyhodnotiť ako priečiaci sa platným procesným predpisom. Z Občianskeho súdneho poriadku explicitne nevyplýva povinnosť súdu nariadiť pojednávanie formou uznesenia. 30. Kľúčovými cieľmi európskeho konania vo veciach s nízkou hodnotou sporu stanovenými v článku 1 nariadenia sú zrýchlenie, zjednodušenie konania vo veciach s nízkou hodnotou sporu v cezhraničných sporoch v rámci EÚ a zníženie nákladov, čím sa zjednoduší prístup k spravodlivosti. Pri plnení týchto cieľov majú súdy kľúčovú úlohu iniciovať kontroly a určovať postup, ktorý treba v rámci európskeho konania vo veciach s nízkou hodnotou sporu dodržiavať, ako aj primeraným spôsobom uplatňovať vnútroštátne procesné právo, čo vyplýva z článku 19 Nariadenia. V zmysle bodu 9 preambuly Nariadenia by mal súd rešpektovať právo na spravodlivý proces a zásadu kontradiktórneho procesu najmä pri rozhodovaní o potrebe ústneho pojednávania, o dôkazných prostriedkoch a rozsahu, v akom sa vykonávajú dôkazy. Povinnosť súdu kontrolovať a určovať postup v rámci európskeho konania vo veciach s nízkou hodnotou sporu sa posilňuje v zmysle článku 12 ods. 2, ktorým sa súdu ukladá aj povinnosť podporovať strany sporu, pokiaľ ide o procesnoprávne veci, a to poskytovaním informácií o procesnoprávnych otázkach, pričom z odôvodnenia čl. 9 vyplýva, že súd musí v záujme zabezpečenia spravodlivosti konania voči obidvom stranám sporu postupovať rovnakým spôsobom. 31. V odvolaní odvolateľ poukázal, že súd v odôvodnení svojho rozhodnutia uvádza, že vo veci vykonal dokazovanie na nariadenom pojednávaní, oboznámením sa s úverovou zmluvou, exekučným spisom a ďalšími listinnými dôkazmi. Žalobca a podľa dostupných informácií ani žalovaný však dokazovanie úverovou zmluvou, exekučným spisom či ďalšími listinnými dôkazmi nenavrhli. Preto aj poukazuje, že podľa ust. § 120 OSP (akt. § 132 CSP) dokazovanie v sporovom konaní je ovládané prejednacou zásadou, čo znamená, že súd vychádzal len zo skutočností tvrdených účastníkmi a vykonáva len tie dôkazy, ktoré účastníci navrhli. A v tej súvislosti preto žalobca predložil súdu ako dôkaz o svojich nárokoch platnú zmenku, ktorou, keďže táto spĺňa všetky formálne a materiálne náležitosti predpokladané zákonom č. 191/1950 Sb. Zákon zmenkový a šekový, dokázal jasne, úplne a zrozumiteľne svoje právo na úhradu zmenkovej sumy a jej príslušenstva. Voči forme a obsahu zmenky zo strany žalovanej žiadnych námietok nebolo a preto neexistovala okolnosť, ktorá by odôvodňovala vykonanie ďalších dôkazov nevyhnutných pre rozhodnutie vo veci. 32. Odvolací súd k tejto argumentácii udáva, že i keď vo všeobecnosti procesné predpisy účinné ku dňu rozhodovania súdu prvej inštancie (ako aj aktuálne) prenechávajú do značnej miery smerovanie konania v dispozícii účastníka (zvyšujúci sa dôraz na dispozitívnosť a kontradiktórnosť konania), nemožno pripustiť, aby sa súdy dostali do postavenia, aby len automaticky vydávali exekučné tituly vychádzajúce iba z formálnych náležitostí podkladov rozhodnutia. Takýto prístup by bol v príkrom rozpore so statusovým zákonom sudcov, ust. § 2 ods. 2 z.č. 385/2000 Z.z., v ktorom je zakotvené právo aj povinnosť sudcov byť pri výkone svojej funkcie nezávislý, zákony a iné všeobecne záväzné právne predpisy vykladať podľa svojho najlepšieho vedomia a svedomia; rozhodovať nestranne a spravodlivo. Preto, v akokoľvek formalizovanom procesnom postupe musí súd dbať, aby neprestal byť orgánom ochrany práv. Práve takéto postavenie súdu je nevyhnutným atribútom právneho štátu a spravidla je vyjadrené v procesných ustanoveniach predpisov stanovujúcich ich základné princípy vychádzajúce z hodnotových základov spoločnosti. 33. V prípade Nariadenia je to jednoduchý odkaz na spravodlivosť ako vodiaci princíp, na ktorý priamo odkazuje v bode 1 Preambuly. Nebolo by možné považovať za spravodlivé také rozhodnutie, ktoré by súd vydal napriek závažným principiálnym pochybnostiam o dôvodnosti uplatneného nároku iba preto, že bol dodržaný procesný postup, ktorý sám o sebe dovoľuje uplatnenému nároku vyhovieť. Vzhľadom na to bol súd prvej inštancie aj v procese podľa Nariadenia oprávnený rozhodnúť inak ako vyhovením návrhu, a bol oprávnený aj na vykonanie nenavrhovaných dôkazov, pretože boli nevyhnutné pre také rozhodnutie vo veci, ktoré zabránilo aprobovaniu zjavne neprimeraného použitia zmenky. 34. Odvolací súd v konaní nezistil, že pred súdom prvej inštancie došlo k vadám v postupe súdu podľa čl. 7 ods. 1 Nariadenia pri posudzovaní procesných otázok v priebehu konania. Preskúmaním obsahu súdneho spisu odvolací súd zistil, že žalobca mal objektívnu možnosť vyjadriť sa ku všetkým skutočnostiam a dôkazom, pripojeným do spisu bez návrhu účastníkov konania podľa § 120 ods. 1 veta tretia OSP (akt. § 132 ods. 1 CSP), a ktoré pri rozhodovaní posúdil ako významné pre zistenie skutkového stavu a právne posúdenie žalobcom uplatneného peňažného nároku zo zmenky podľa § 123 OSP (akt. čl. 9 CSP). Toto ustanovenie dávalo súdu možnosť vykonať aj iné dôkazy ako tie, ktoré navrhli účastníci konania za účelom zistenia skutkového stavu, zvlášť za situácie, aká nastala v danom spore. Ide vlastne o prelomenie zásady formálnej pravdy v sporovom konaní. Tento postup je výnimočný a je možného využiť ho vtedy, keď je vykonanie nenavrhnutých dôkazov nevyhnutné pre rozhodnutie vo veci. 35. Súd prvej inštancie mal zo žalobcom predloženej zmenky preukázané, že pôvodným majiteľom zmenky bola spoločnosť POHOTOVOSŤ, s.r.o., na rad ktorej vystavil žalovaný zmenku, na líci ktorej sa nachádza číslo úverovej zmluvy. Práve tieto skutočnosti boli podkladom pre postup súdu prvej inštancie podľa § 120 ods. 1 veta tretia OSP (akt. § 132 ods. 1 CSP), pretože vznikli pochybnosti, či zmenka vystavená žalovanou má alebo nemá zabezpečovací charakter, či zabezpečovala alebo nezabezpečovala plnenie zo spotrebiteľskej zmluvy, príp. i zo zmluvy o spotrebiteľskom úvere. 36. Súd prvej inštancie preto postupoval v súlade aj s právom Spoločenstva (komunitárne právo), ktoré sa musí v členských štátoch EÚ uplatňovať jednotne (por. napr. rozsudok Súdneho dvora európskych spoločenstiev, ďalej len „Súdny dvor“ vo veci Simmeathal II (29.3.1978, 106/77), pomenoval úlohu vnútroštátneho súdu: „Každý vnútroštátny súd je v medziach svojej právomoci povinný v úplnosti používať komunitárne právo a chrániť práva, ktoré z tohto právneho systému vznikajú jednotlivcom“. Podľa názoru ESD by účinnosť komunitárneho práva bola „oslabená", keby vnútroštátnym súdom bolo bránené záväzne používať komunitárne právo v súlade s rozhodnutím, či ustálenou judikatúrou európskeho súdneho dvora. V tomto kontexte je potom možné považovať vnútroštátny súd za „všeobecný komunitárny súd“, ktorý plní dvojitú úlohu; úlohu súdu členského štátu a súdu Spoločenstva. 37. Vnútroštátny súd konal v súlade so stanoviskom spoločného zasadnutia občianskoprávneho a obchodného kolégia Najvyššieho súdu SR zo dňa 20.10.2015, podľa ktorého, v prípade, ak z akýchkoľvek okolností prejednávanej veci vyplynie konajúcemu súdu súvislosť s nekalou povahou či neprípustnosťou uplatneného nároku, je tento ex offo povinný zabezpečiť prieskum nároku v intenciách možnej absolútnej neplatnosti úkonu, v ktorom má nárok základ. Ak je vystaviteľom zmenky spotrebiteľ, je možné túto skúmať až po úroveň dohody o vyplňovacom práve, aplikujúc právnu úpravu platnú a účinnú v čase, kedy bola zmenka vystavená. Predovšetkým platí, že pokiaľ ide o zmluvu o spotrebiteľskom úvere, nemožno posudzovať práva a povinnosti z tejto zmluvy oddelene od použitých zabezpečovacích inštitútov (dohody o zrážkach zo mzdy, zmluvnej pokuty a vystavenie zmenky). Aj zabezpečenie spotrebiteľskej zmluvy totiž podlieha režimu ochrany spotrebiteľa vo forme súdnej kontroly, či zmluvné dojednania, vrátane akcesorických, neobsahujú nekalé podmienky v neprospech spotrebiteľa. V zmysle článku 6 smernice 93/13/EHS, súd aj bez návrhu skúma nekalú povahu podmienky v spotrebiteľskej zmluve, čím sa má zabrániť tomu, aby jednotlivý spotrebiteľ nebol viazaný nekalou podmienkou a zároveň sa tým sleduje dosiahnutie cieľa v čl. 7 uvedenej smernice, pretože takéto skúmanie môže mať odradzujúci účinok, smerujúci ku skončeniu používania nekalých podmienok v zmluvách uzavretých so spotrebiteľmi zo strany predajcov alebo dodávateľov. Ak by vnútroštátne právo (prípadne jeho výklad v súdnej praxi) umožňovalo veriteľovi obísť takéto preskúmanie prostredníctvom zmenky, išlo by o pozbavenie smernice 93/13/EHS jej užitočného účinku (effet utilé). Z hľadiska práva EÚ platí pre členské štáty povinnosť prijať všetky potrebné opatrenia všeobecnej alebo osobitnej povahy na dosiahnutie výsledku stanoveného smernicou. Vnútroštátny súd je pri použití vnútroštátneho práva, najmä ustanovení právnej úpravy osobitne prijatej za účelom splnenia požiadaviek smernice, povinný vykladať vnútroštátne právo v čo najširšom možnom rozsahu v zmysle znenia a cieľa príslušnej Smernice, aby sa dosiahol výsledok stanovený touto Smernicou a dosiahol tak súlad s článkom 249 tretím odsekom Zmluvy o založení európskeho spoločenstva. Ochrana spotrebiteľa ako povinnosť súdu vyplýva nielen z predpisov hmotného práva, ale aj z práva Európskej únie. 38. Ak zmenka vznikla na zabezpečenie splnenia dlhu zo spotrebiteľskej zmluvy, ide o spotrebiteľskú zmenku, v rámci ktorej existujú odlišnosti oproti zmenke z iného právneho vzťahu. Jednou z odlišností spotrebiteľskej zmenky je zohľadnenie kauzy právneho vzťahu, z ktorého zmenka vznikla. Ďalšou odlišnosťou spotrebiteľskej zmluvy je ex offo súdna kontrola neprijateľnosti podmienok zmluvy, z ktorej zmenka vznikla a zmluvných podmienok jej vyplnenia. To platí aj v právnych veciach podľa Nariadenia, v ktorých má žalovaný postavenie spotrebiteľa. Súdny dvor Európskej únie vo viacerých rozsudkoch týkajúcich sa smernice 93/13 EHS (C-240-244/98 Oceano Grupo Editorial,C-243/08, Pannon GSM) vyslovil, že národný súd musí mať možnosť skúmať neprijateľné podmienky v spotrebiteľských zmluvách ex offo, neskôr (C-137/08) dokonca vyslovil, že ich musí skúmať ex offo (C-618/10 Banco Espanol de Credito), že odporuje európskemu právu, ak ich súd nemôže skúmať alimine (t.j. ak ich môže skúmať len ex post). V takých prípadoch musí národný súd vykladať národné procesné i hmotné právo konformne s právom Európskej únie. 39. Súdu prvej inštancie nič nebránilo, aby z úradnej povinnosti skúmal, či základom zmenky je spotrebiteľská zmluva a či táto zmluva neobsahuje neprijateľné zmluvné podmienky. Oboznámením zmluvy o úvere a všeobecných podmienok poskytnutia úveru súd prvej inštancie neporušil koncentračnú zásadu a tým, že účastníkom konania zaslal pripojené listiny, s obsahom ktorých sa súd prvej inštancie oboznámil a tieto posúdil ako dôkazy na zistenie skutkového stavu, neporušil ani princíp kontradiktórnosti súdneho konania ani rovnosť účastníkov. Vychádzajúc pritom z judikatúry Súdneho dvora Európskej únie, ktorý vo viacerých rozhodnutiach poukázal na to, že spotrebiteľ sa či už z dôvodu nevýhodnej vyjednávacej pozície alebo z dôvodu neinformovanosti dostáva do nevýhodnejšieho postavenia a túto nerovnováhu súd môže odstrániť ex offo zbavením účinku nečestných zmluvných podmienok (porov. C-240 až C-244/98). Súdny dvor zároveň judikoval, že existuje nezanedbateľné nebezpečenstvo, že priemerný spotrebiteľ nedokáže poukázať na nekalú povahu zmluvnej podmienky. Vyhodnotenie zmluvnej podmienky ako nečestnej nie je jednoduché. Smernica indikatívnym spôsobom vypočítava, čo všetko sa má pritom zohľadniť (posúdenie zmyslu predmetnej klauzuly, posúdenie ostatných zmluvných podmienok, ich porovnanie s ostatnými zmluvami, vyhodnotenie všetkých okolností prípadu...). 40. Z ustanovenia § 17 zákona č. 191/1950 Zb. nevyplýva zákaz skúmania kauzálnych námietok ex offo. Nariadenie neobsahuje žiadne ustanovenie, ktoré by zakazovalo alebo neumožňovalo súdu skúmať kauzálne vzťahy, na ktorých zabezpečenie bola vystavená zmenka. Čl. 7 ods. 3 Nariadenia stanovuje, že súd v prípade pasivity žalovaného len „vydá rozsudok „ nestanovuje, že súd žalobe musí vyhovieť. Odvolací súd je toho názoru, že v danom prípade súdu prvého stupňa nič nebránilo, aby z úradnej povinnosti skúmal, či základom zmenky je spotrebiteľská zmluva a či táto zmluva neobsahuje neprijateľné zmluvné podmienky. Súdny dvor stanovil jasnú požiadavku na ochranu pred nečestnými klauzulami pri štandardných produktoch obdobne ako to vyžadujú vnútroštátne pravidlá verejného poriadku, teda vždy za každých okolností (porov. C-76/10 POHOTOVOSŤ/Korčkovská, bod 50, 51). Proces Nariadenia nie je vylúčený z pôsobnosti judikátov Súdneho dvora a ex offo súdnej kontroly neprijateľnosti zmluvných podmienok. 41. Zmenka je náročná na formality a aj v zmenkových právnych veciach je dôležité zaoberať sa ex offo neprijateľnosťou zmluvných podmienok zmluvy, ktorú zmenka zabezpečuje. Spotrebiteľ nebýva natoľko právne zdatný, aby dokázal rozlišovať medzi nárokmi z uzavretej zmluvy a nárokmi zo zmenky samej. Preto, bez ohľadu na jeho postoj v konaní, je potrebné aplikovať ustanovenia, ktoré upravujú právne vzťahy spotrebiteľského charakteru aj na úkony, ktoré nadväzujú na spotrebiteľskú zmluvu, teda napr. aj na prípadné uznanie dlhu či vystavenie zmenky. Žalobca, ktorý sa stal majiteľom niekoľko tisíc zmeniek indosamentom od spoločnosti POHOTOVOSŤ, s.r.o. si musel byť vedomý, že v skutočnosti ide o zmenkových dlžníkov ako spotrebiteľov, na ktorých dopadá osobitná ochrana (§ 52 a nasl. Občianskeho zákonníka) a ktorých postavenie nie je možné nijako zhoršovať oproti postaveniu, ktoré garantuje Občiansky zákonník (§ 54 ods. 1). Zmenky indosované na žalobcu majú priamy odkaz na zmluvy o úvere. 42. Odvolací súd preto konštatuje, že súd prvej inštancie postupoval v súlade s hmotným právom, keď riešil kauzu zmenky a zmluvu o úvere posúdil ako spotrebiteľskú zmluvu obsahujúcu neprijateľné zmluvné podmienky. Odvolací súd sa v plnom rozsahu stotožňuje s vecne správnymi závermi súdu prvej inštancie, ktorý prioritne ako základnú neprijateľnú zmluvnú podmienku posúdil dohodu o vyplnení zmenky ako súčasť všeobecných podmienok poskytnutia úveru v dôsledku čoho je táto podmienka podľa § 53 ods. 5 Občianskeho zákonníka neplatná, z čoho vyplýva i absolútna neplatnosť samotnej zmenky ako právneho úkonu podľa § 39 Občianskeho zákonníka. 43. Je potrebné poukázať tiež na to, že v čase rozhodovania odvolacieho súdu (od 1.7.2016) bol už účinný nový procesný kódex zák. č.160/2015 CSP, ktorý sa v zmysle § 470 ods. 1 uplatní aj na toto predtým začaté konanie, ktorý vo svojej druhej hlave v § 290 až 300 upravuje osobitné procesné postupy pre spory s ochranou slabšej strany, medzi ktoré patria i spotrebiteľské spory, akým je bezo sporu podľa § 290 CSP i prejednávaná vec. Podľa § 295 CSP v spotrebiteľskom spore potom súd môže vykonať aj tie dôkazy, ktoré spotrebiteľ nenavrhol, ak je to nevyhnutné pre rozhodnutie vo veci; súd aj bez návrhu obstará alebo zabezpečí taký dôkaz. 44. Z obsahu odôvodnenia napadnutého rozsudku (jeho ods. 8) vyplýva, že súdu je známe z jeho činnosti, že spoločnosť POHOTOVOSŤ, s.r.o. pôvodne uplatnila práva z úverovej zmluvy na rozhodcovskom súde, ktorý jej návrhu v celom rozsahu vyhovel, avšak všeobecný súd exekúciu nepovolil, a to pre neprijateľné zmluvné podmienky. Po nepovolenej exekúcii spoločnosť POHOTOVOSŤ, s.r.o. indosovala zmenku (podpísanú pri dojednávaní vyššie uvedeného úveru) na žalobcu CD Consulting s.r.o.. Je evidentné, že pôvodný veriteľ uplatnil v minulosti na súde plnenia z neprijateľných zmluvných podmienok a že po nepovolení exekúcie pre rozpor so zákonom sa tentokrát uplatňujú v podstate obdobné plnenia, len ich uplatňuje žalobca ako indosatár zo zmenky, a to podľa nariadenia. Plnenie v uvedenej výške správne prvoinštantný súd považuje za rozporné so zásadou dobrých mravov, čo spôsobuje jeho neplatnosť podľa § 39 v spoj. s § 3 Občianskeho zákonníka a dohodu o vyplňovacom práve zmenky vyhodnotil ako neprijateľnú podmienku, majúc za to, že nešlo o podmienku individuálne dojednanú a nepochybne spôsobujúcu značnú nerovnováhu v právach a povinnostiach účastníkov v neprospech spotrebiteľa z dôvodu, že umožňuje vymáhať plnenia uplatňované v rozpore so zákonom, bez zohľadnenia práv spotrebiteľa, ide o neplatné dojednanie (§ 53 ods. 5 Občianskeho zákonníka). Ak je potom neplatná dohoda o vyplňovacom práve zmenky, je neplatná aj samotná zmenka, čo korešponduje aj s právnym názorom vysloveným Najvyšším súdom SR dňa 6.5.2008 pod sp. zn. 4Obo/161/2007. 45. Ďalšie odvolacie argumenty žalobcu odvolací súd považoval pre rozhodnutie vo veci samej už za nerozhodné, bez potreby sa nimi osobitne vysporiadavať. I podľa už konštantnej judikatúry súd nemusí dať odpoveď na všetky otázky nastolené účastníkmi konania, ale len na tie, ktoré majú pre vec podstatný význam, prípadne dostatočne objasňujú skutkový a právny základ rozhodnutia bez toho, aby zachádzali do všetkých detailov sporu uvádzaných účastníkmi konania. Odôvodnenie rozhodnutia tak nemusí dať odpoveď na každú jednu poznámku, či pripomienku účastníka konania, ktorý ju nastolil. Je však nevyhnutné, aby bolo reagované na podstatné a relevantné argumenty účastníkov konania (porovnaj napríklad rozhodnutia Ústavného súdu SR sp. zn. II.ÚS 251/04, III.ÚS 209/04, II.ÚS 200/09 a podobne). Preto na ostatnú odvolaciu argumentáciu žalobcu zaoberajúcu sa ďalšími okolnosťami prejednávanej veci, no už nespôsobilú ovplyvniť rozhodnutie, odvolací súd nepovažoval za potrebné reagovať špecifickou odpoveďou. 46. S poukazom na uvedené, pokiaľ súd prvej inštancie rozsudkom žalobu zamietol, rozhodol vecne správne a preto odvolací súd po vysporiadaní sa s podstatnými tvrdeniami odvolateľa, s použitím § 387 ods. 1 a 2 CSP rozsudok, včítane správneho závislého výroku o náhrade trov konania (odvolaním napadnutého bez uvedením osobitných odvolacích dôvodov), potvrdil. 47. O náhrade trov odvolacieho konania, s použitím § 262 ods. 1 CSP v zmysle § 396 CSP, rozhodol odvolací súd ex offo podľa § 255 ods. 1 CSP, čím potom v odvolacom konaní v celom rozsahu úspešnému žalovanému vznikol zásadne nárok na plnú náhradu trov konania proti neúspešnému žalobcovi. O výške náhrady trov konania v takom prípade v zmysle § 262 ods. 2 CSP rozhodne súd prvej inštancie po právoplatnosti rozhodnutia, ktorým sa konanie končí, samostatným uznesením, ktoré vydá súdny úradník. 48. Z obsahu spisu vyplýva, že v danom prípade bol žalovaný v odvolacom konaní pasívny, nevykonal žiaden procesný úkon, náhradu trov konania si neuplatnil, ani nevyčíslil a podľa obsahu spisu mu ani žiadne trovy v odvolacom konaní nevznikli. 49. Civilný sporový poriadok výslovne nerieši situáciu ak strana, ktorá na základe procesných ustanovení má nárok na náhradu trov konania, o náhradu trov zjavne neprejavila záujem, naviac podľa obsahu spisu jej v odvolacom konaní ani žiadne nevznikli. Na daný prípad nie sú k dispozícii ani analogicky použiteľné ustanovenia Civilného sporového poriadku alebo iného zákona (analogia legis alebo iuris). 50. Odvolací súd preto s použitím Základných princípov čl. 4 ods. 2 CSP aplikoval na rozhodnutie o nároku na náhradu trov konania princíp racionálneho zákonodarcu a o náhrade trov konania žalovaného rozhodol podľa fiktívnej normy, ktorú by zvolil, ak by bol sám zákonodarcom. Vychádzal pritom z pomyselnej normy, že ak si strana náhradu trov konania neuplatní, ani jej podľa obsahu spisu v konaní žiadne nevznikli, je v súlade s čl. 17 základných princípov CSP zakotvujúcim procesnú ekonómiu rozhodnúť priamo tak, že sa jej nárok na náhradu trov odvolacieho konania nepriznáva. Rozhodovanie postupom najskôr podľa § 262 CSP v spojení s § 396 ods. 1 CSP o priznaní nároku strane na náhradu trov konania a následne súdom prvej inštancie o výške náhrady trov konania, za situácie, keď oprávnenej strane žiadne trovy v konaní nevznikli, by bolo zjavne nielen nerozumné, ale i v rozpore so zásadou hospodárnosti civilného súdneho sporu. 51. Senát odvolacieho súdu toto rozhodnutie prijal pomerom hlasov 3:0.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podľa § 421 CSP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v prípadoch uvedených v odseku 1 nie je prípustné, ak odvolací súd rozhodol o odvolaní proti uzneseniu podľa § 357 písm. a) až n) (§ 421 ods.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príslušenstvom pohľadávky a výška príslušenstva v čase začatia dovolacieho konania neprevyšuje sumu podľa písmen a) a b) (§ 422 ods. 1 CSP). Na určenie výšky minimálnej mzdy v prípadoch uvedených v odseku 1 je rozhodujúci deň podania žaloby na súde prvej inštancie (§ 422 ods. 2 CSP). Dovolanie len proti dôvodom rozhodnutia nie je prípustné (§ 423 CSP). Dovolanie môže podať strana, v ktorej neprospech bolo rozhodnutie vydané (§ 424 CSP). Dovolanie môže podať intervenient, ak spolu so stranou, na ktorej vystupoval, tvoril nerozlučné spoločenstvo podľa § 77 (§ 425 CSP). Prokurátor môže podať dovolanie, ak sa konanie začalo jeho žalobou alebo ak do konania vstúpil (§ 426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Dovolanie je podané včas aj vtedy, ak bolo v lehote podané na príslušnom odvolacom alebo dovolacom súde (§ 427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Povinnosť podľa ods.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Rozsah, v akom sa rozhodnutie napáda, môže dovolateľ rozšíriť len do uplynutia lehoty na podanie dovolania (§ 430 CSP). Dovolanie prípustné podľa § 420 možno odôvodniť iba tým, že v konaní došlo k vade uvedenej v tomto ustanovení (§ 431 ods. 1 CSP). Dovolací dôvod sa vymedzí tak, že dovolateľ uvedie, v čom spočíva táto vada (§ 431 ods. 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 2 CSP). Dovolací dôvod nemožno vymedziť tak, že dovolateľ poukáže na svoje podania pred súdom prevej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https://www.kauzis.sk/judikatura/r/ECLI:SK:KSTT:2018:2313208751.3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