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25Sd/157/2012 z 29. 7. 2012</w:t>
      </w:r>
    </w:p>
    <w:p>
      <w:r>
        <w:t>Uznesenie Krajského súdu Žilina z 29. júla 2012, sp. zn. 25Sd/157/2012, ECLI:SK:KSZA:2012:5012200499.2</w:t>
      </w:r>
    </w:p>
    <w:p>
      <w:r>
        <w:t>Súd: Krajský súd Žilina</w:t>
      </w:r>
    </w:p>
    <w:p>
      <w:r>
        <w:t>Spisová značka: 25Sd/157/2012</w:t>
      </w:r>
    </w:p>
    <w:p>
      <w:r>
        <w:t>ECLI: ECLI:SK:KSZA:2012:5012200499.2</w:t>
      </w:r>
    </w:p>
    <w:p>
      <w:r>
        <w:t>Dátum vydania: 29. 7.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Žilina Spisová značka: 25Sd/157/2012 Identifikačné číslo súdneho spisu: 5012200499 Dátum vydania rozhodnutia: 30. 07. 2012 Meno a priezvisko sudcu, VSÚ: Mgr. Nora Tomková ECLI: ECLI:SK:KSZA:2012:5012200499.2</w:t>
      </w:r>
    </w:p>
    <w:p>
      <w:r>
        <w:t>Uznesenie Krajský súd v Žiline, v právnej veci navrhovateľky: V. W., nar. XX. X. XXXX, r. č.: XXXXXX/XXXX, bytom V. XX, proti odporkyni: Sociálna poisťovňa, ústredie, so sídlom Ul. 29. augusta č. 8, 813 63 Bratislava, o sumu vdovského dôchodku, takto</w:t>
      </w:r>
    </w:p>
    <w:p>
      <w:r>
        <w:t>r o z h o d o l :</w:t>
      </w:r>
    </w:p>
    <w:p>
      <w:r>
        <w:t>Súd konanie z a s t a v u j e .</w:t>
      </w:r>
    </w:p>
    <w:p>
      <w:r>
        <w:t>Odporkyni náhradu trov konania n e p r i z n á v a .</w:t>
      </w:r>
    </w:p>
    <w:p>
      <w:r>
        <w:t>o d ô v o d n e n i e :</w:t>
      </w:r>
    </w:p>
    <w:p>
      <w:r>
        <w:t>Odporkyňa napadnutým rozhodnutím č. XXX XXX XXXX z 8. decembra 2011 podľa § 82 Zákona o sociálnom poistení v znení neskorších predpisov zvýšila navrhovateľke od 1. januára 2012 starobný dôchodok na 125,50 € mesačne a vdovský dôchodok na 240,- € mesačne.</w:t>
      </w:r>
    </w:p>
    <w:p>
      <w:r>
        <w:t>Proti tomuto rozhodnutiu podala navrhovateľka včas opravný prostriedok, v ktorom poukazuje na nízku sumu poberaných dôchodkov a zlú sociálnu situáciu, ako aj na nesprávne určenie sumy vdovského dôchodku.</w:t>
      </w:r>
    </w:p>
    <w:p>
      <w:r>
        <w:t>Podaním doručeným súdu dňa 12. júla 2012 žiadala navrhovateľka o zrušenie veci, nakoľko nemá žiadne papiere, akoby mohla niečo zistiť, alebo navrhnúť.</w:t>
      </w:r>
    </w:p>
    <w:p>
      <w:r>
        <w:t>S poukazom na dispozitívny úkon navrhovateľky súd konanie zastavil v súlade s ust. § 250d ods. 3 O.s.p. v spojení s ust. § 250h ods. 2 O.s.p..</w:t>
      </w:r>
    </w:p>
    <w:p>
      <w:r>
        <w:t>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</w:t>
      </w:r>
    </w:p>
    <w:p>
      <w:r>
        <w:t>Poučenie:</w:t>
      </w:r>
    </w:p>
    <w:p>
      <w:r>
        <w:t>Proti tomuto uzneseniu j e p r í p u s t n é odvolanie do 15 dní odo dňa jeho doručenia prostredníctvom Krajského súdu v Žiline na Najvyšší súd Slovenskej republiky v Bratislave, písomne v 3 vyhotoveniach.</w:t>
      </w:r>
    </w:p>
    <w:p>
      <w:r>
        <w:t>V odvolaní sa ma popri všeobecných náležitostiach podľa § 42 ods. 3 O.s.p. (t. j. ktorému súdu je určené, kto ho robí, ktorej veci sa týka, čo sleduje, musí byť podpísaný - každý rovnopis vlastnou rukou, pri právnických osobách opatrený podpisom osoby oprávnenej konať za subjekt, ako aj odtlačkom pečiatky a datované) tiež uviesť, proti ktorému rozhodnutiu smeruje, v akom rozsahu sa toto rozhodnutie napáda, v čom sa toto rozhodnutie alebo postup považuje za nesprávny a čoho sa odvolateľ domáha.</w:t>
      </w:r>
    </w:p>
    <w:p>
      <w:r>
        <w:t>Odvolanie proti rozsudku alebo uzneseniu, ktorým bolo rozhodnuté vo veci samej, možno odôvodniť len tým že,</w:t>
      </w:r>
    </w:p>
    <w:p>
      <w:r>
        <w:t>a) v konaní došlo k vadám uvedeným § 221 ods. 1 O.s.p.,</w:t>
      </w:r>
    </w:p>
    <w:p>
      <w:r>
        <w:t>b) konanie má inú vadu, ktorá mohla mať za následok nesprávne rozhodnutie vo veci,</w:t>
      </w:r>
    </w:p>
    <w:p>
      <w:r>
        <w:t>c) súd prvého stupňa neúplne zistil skutkový stav veci, pretože nevykonal navrhnuté dôkazy, potrebné na zistenie rozhodujúcich skutočností,</w:t>
      </w:r>
    </w:p>
    <w:p>
      <w:r>
        <w:t>d) súd prvého stupňa dospel na základe vykonaných dôkazov k nesprávnym skutkovým zisteniam,</w:t>
      </w:r>
    </w:p>
    <w:p>
      <w:r>
        <w:t>e) doteraz zistený skutkový stav neobstojí, pretože sú tu ďalšie skutočnosti alebo iné dôkazy, ktoré doteraz neboli uplatnené (§ 205a),</w:t>
      </w:r>
    </w:p>
    <w:p>
      <w:r>
        <w:t>f) rozhodnutie súdu prvého stupňa vychádza z nesprávneho právneho posúdenia veci.</w:t>
      </w:r>
    </w:p>
    <w:p>
      <w:r>
        <w:t>Podľa § 205a ods. 1 O.s.p. skutočnosti alebo dôkazy, ktoré neboli uplatnené pred súdom prvého stupňa, sú pri odvolaní proti rozsudku alebo uzneseniu vo veci samej odvolacím dôvodom len vtedy, ak</w:t>
      </w:r>
    </w:p>
    <w:p>
      <w:r>
        <w:t>a) sa týkajú podmienok konania, vecnej príslušnosti súdu, vylúčenia sudcu (prísediaceho) alebo obsadenia súdu,</w:t>
      </w:r>
    </w:p>
    <w:p>
      <w:r>
        <w:t>b) má byť nimi preukázané, že v konaní došlo k vadám, ktoré mohli mať za následok nesprávne rozhodnutie vo veci samej,</w:t>
      </w:r>
    </w:p>
    <w:p>
      <w:r>
        <w:t>c) odvolateľ nebol riadne poučený podľa § 120 ods. 4,</w:t>
      </w:r>
    </w:p>
    <w:p>
      <w:r>
        <w:t>d) ich účastník konania bez svojej viny nemohol označiť alebo predložiť do rozhodnutia súdu prvého stupňa.</w:t>
      </w:r>
    </w:p>
    <w:p>
      <w:r>
        <w:t>Ustanovenie § 205a ods. 1 O.s.p. sa nepoužije v konaniach podľa § 120 ods. 2.</w:t>
      </w:r>
    </w:p>
    <w:p>
      <w:r>
        <w:t>Rozsah, v akom sa rozhodnutie napáda a dôvody odvolania môže odvolateľ rozšíriť len do uplynutia lehoty na odvolanie ( § 205 ods. 3 O.s.p.).</w:t>
      </w:r>
    </w:p>
    <w:p>
      <w:r>
        <w:t>Odvolanie treba predložiť s potrebným počtom rovnopisov a s prílohami tak, aby jeden rovnopis zostal na súde a aby každý účastník dostal jeden rovnopis, ak je to potrebné. Ak účastník nepredloží potrebný počet rovnopisov a príloh, súd vyhotoví kópie na jeho trovy.</w:t>
      </w:r>
    </w:p>
    <w:p/>
    <w:p>
      <w:r>
        <w:t>Zdroj: KAUZIS.SK – https://www.kauzis.sk/judikatura/r/ECLI:SK:KSZA:2012:5012200499.2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