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29Sp/70/2013 z 16. 1. 2014</w:t>
      </w:r>
    </w:p>
    <w:p>
      <w:r>
        <w:t>Rozsudok Krajského súdu Žilina z 16. januára 2014, sp. zn. 29Sp/70/2013, ECLI:SK:KSZA:2014:5013201014.1</w:t>
      </w:r>
    </w:p>
    <w:p>
      <w:r>
        <w:t>Súd: Krajský súd Žilina</w:t>
      </w:r>
    </w:p>
    <w:p>
      <w:r>
        <w:t>Spisová značka: 29Sp/70/2013</w:t>
      </w:r>
    </w:p>
    <w:p>
      <w:r>
        <w:t>ECLI: ECLI:SK:KSZA:2014:5013201014.1</w:t>
      </w:r>
    </w:p>
    <w:p>
      <w:r>
        <w:t>Dátum vydania: 16. 1. 2014</w:t>
      </w:r>
    </w:p>
    <w:p>
      <w:r>
        <w:t>Forma: Rozsudok</w:t>
      </w:r>
    </w:p>
    <w:p>
      <w:r>
        <w:t>Oblasť práva: Správne právo</w:t>
      </w:r>
    </w:p>
    <w:p>
      <w:pPr>
        <w:pStyle w:val="Heading2"/>
      </w:pPr>
      <w:r>
        <w:t>Text rozhodnutia</w:t>
      </w:r>
    </w:p>
    <w:p>
      <w:r>
        <w:t>Súd: Krajský súd Žilina Spisová značka: 29Sp/70/2013 Identifikačné číslo súdneho spisu: 5013201014 Dátum vydania rozhodnutia: 17. 01. 2014 Meno a priezvisko sudcu, VSÚ: JUDr. Erika Šobichová ECLI: ECLI:SK:KSZA:2014:5013201014.1 ROZSUDOK V MENE SLOVENSKEJ REPUBLIKY Krajský súd v Žiline, v konaní pred samosudkyňou JUDr. Erikou Šobichovou, v právnej veci navrhovateľa: POHOTOVOSŤ, s. r. o., so sídlom Pribinova 25, 811 09 Bratislava, IČO: 35 807 598, proti odporcovi: Okresný úrad Ružomberok, Katastrálny odbor, so sídlom Nám. A. Hlinku 74, 034 01 Ružomberok, za účasti účastníka konania: C. G., nar. X. X.. XXXX, bytom XXX XX J. č. XXX, v konaní o preskúmanie rozhodnutia Správy katastra v Ružomberku č. V 1709/13 zo dňa 27. 8. 2013, takto r o z h o d o l : Krajský súd v Žiline rozhodnutie Správy katastra v Ružomberku č. V 1709/13 zo dňa 27. 8. 2013 p o t v r d z u j e . Navrhovateľovi a účastníkovi konania náhradu trov konania n e p r i z n á v a . o d ô v o d n e n i e : Napadnutým rozhodnutím č. V 1709/13 zo dňa 27. 8. 2013 Správa katastra v Ružomberku zamietla návrh na vklad zmluvy o zriadení záložného práva č. 245/2013-ŠTE podľa ust. § 31 ods. 1 a 3 katastrálneho zákona. V odôvodnení rozhodnutia poukázala na to, že rozhodla podľa ust. § 31 ods. 1, 3 katastrálneho zákona, § 23, § 52 ods. 1 - 4, § 53 ods. 1 - 5 Občianskeho zákonníka. Z dohody o splnomocnení, uzavretej medzi splnomocniteľom - C. G. a splnomocnencom - ProHelp - združenie občianskoprávnej pomoci správny orgán má za preukázané, že táto dohoda bola napísaná na predtlačenom formulári a bola uzatvorená v spojitosti so zmluvou o úvere uzavretou medzi C. G., ako dlžníkom a spoločnosťou POHOTOVOSŤ, s.r.o., ako veriteľom, a teda že spotrebiteľ nebol schopný ovplyvniť podstatu podmienky, najmä v súvislosti s predbežne formulovanou štandardnou dohodou o splnomocnení. Správny orgán posúdil predloženú dohodu o splnomocnení a zmluvu o zriadení záložného práva v kontexte s uzatváraním samotnej úverovej zmluvy (aj keď táto nebola priložená v spisovom materiáli) a mal za to, že pokiaľ by nedošlo medzi veriteľom a dlžníkom k uzatvoreniu úverovej zmluvy, tzv. spotrebiteľskej zmluvy, nedošlo by ani k uzatvoreniu dohody o splnomocnení. Dohoda o splnomocnení bola vpísaná do formulárovej dohody a dlžník nemohol ovplyvniť obsah takejto dohody, možnosť voľby splnomocniteľa C. G. bola obmedzená a v tomto prípade je možné konštatovať, že nie je možné považovať takúto dohodu o splnomocnení za individuálne dohodnutú, nakoľko bola táto vopred navrhnutá a pripravená a ponúkaná v jednom balíku pri uzatváraní úverovej zmluvy dňa 11. 10. 2012, a práve preto spotrebiteľ - dlžník, záložca nebol schopný a nemal možnosť ovplyvniť výber iného zástupcu v predmetnom prípade, čo v konečnom dôsledku spôsobuje značnú nerovnováhu v právach a povinnostiach zmluvných strán v neprospech spotrebiteľa. Na základe uvedeného potom správny orgán považoval dohodu o splnomocnení za neprijateľnú - nekalú podmienku, a teda za neplatnú s poukazom na § 53 ods. 3 Občianskeho zákonníka a ProHelp - združenie občiansko právnej pomoci nemohlo platne uzatvoriť za dlžníka - záložcu záložnú zmluvu. Takisto poukázal na to, že i samotná záložná zmluva je neplatným právnym úkonom, nakoľko v nej absentujú podstatné časti takejto zmluvy s poukazom na § 151b ods. 2 a 3 Občianskeho zákonníka, nakoľko v zmluve nie je určená ani hodnota zabezpečenej pohľadávky a ani najvyššia hodnota istiny, do ktorej sa pohľadávka zabezpečuje. Proti predmetnému rozhodnutiu podal navrhovateľ riadne a včas opravný prostriedok. Poukázal na to, že dohoda o splnomocnení je uzavretá riadne v súlade s príslušnými ustanoveniami Občianskeho zákonníka o zastúpení a spĺňa náležitosti platného právneho úkonu, ktorými sú slobodná vôľa, vážnosť, určitosť a zrozumiteľnosť. Záložca v zmysle riadne uzatvorenej dohody o splnomocnení sám rozhodol zabezpečiť svoj záväzok vyplývajúci pre neho z predmetnej zmluvy o úvere, a preto udelil ProHelp - združeniu občiansko právnej pomoci plnomocenstvo na uzavretie záložnej zmluvy k nehnuteľnostiam. Nesúhlasil s tvrdením odporcu, podľa ktorého navrhovateľ vopred určil osobu, ktorá bude oprávnená za dlžníka konať a dlžník nemal možnosť sa sám rozhodnúť, kto ho bude zastupovať. Ide o ničím nepodložené predpoklady, ktoré nevychádzajú z objektívne zisteného skutkového stavu s poukazom na § 3 ods. 5 Správneho poriadku. Takisto správna úvaha, resp. konštatovanie, že záložca - dlžník nemohol ovplyvniť výber splnomocnenca, tak takáto správna úvaha nespĺňa základné kritéria odôvodnenia a rozhodnutia správneho orgánu podľa § 47 ods. 3 Správneho poriadku. Takisto pokiaľ ide o neprípustnosť predmetného plnomocenstva s poukazom na § 22 ods. 2 Občianskeho zákonníka, poukázal na to, že rozpor musí reálne existovať, nestačí len potenciálna možnosť takéhoto rozporu. Je teda zrejmé,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K rozporu dohody o splnomocnení s § 53 ods. 5 Občianskeho zákonníka uviedol, že dohodu o splnomocnení, ktorej predmetom je bezplatné zastupovanie splnomocniteľa splnomocnencom, nemožno posudzovať ako spotrebiteľskú zmluvu, a teda sa na ňu ani nevzťahujú ust. § 53 Občianskeho zákonníka o neprijateľných zmluvných podmienkach v spotrebiteľských zmluvách, na ktoré odkazuje správny orgán v napadnutom rozhodnutí. K rozporu zmluvy o úvere s dobrými mravmi poukázal, že odôvodnenie napadnutého rozhodnutia je nepreskúmateľné pre nedostatok dôvodov. Uviedol, že obsahom spisu nie je zmluva o úvere, pričom správny orgán určil neplatnosť zmluvy o úvere bez toho, aby sa podrobne oboznámil s jej obsahom, nemohol v tomto smere spoľahlivo zistiť skutkový stav veci. Ak sa námietka týka poplatku, odvolateľ uvádza, že odplata za poskytnutie peňažných prostriedkov nie je podstatnou náležitosťou zmluvy o úvere a ak by aj bola táto odplata postihnutá neplatnosťou v prvom rade môže ísť o neplatnosť čiastočnú a ak by aj napriek tomu išlo o neplatnosť celkovú, nemá to vplyv na celkovú platnosť zmluvy o úvere. Správny orgán neuviedol prečo uprednostnil aplikáciu ust. § 39 Občianskeho zákonníka o absolútnej neplatnosti právneho úkonu pre rozpor s dobrými mravmi pred ust. § 265 Obchodného zákonníka o nepriznaní práva pre jeho výkon s pravidlami poctivého obchodného styku. Vzhľadom na absolútny obchod s poukazom na § 261 ods. 6 Obchodného zákonníka, kedy špeciálna právna norma má prednosť pre aplikáciou ustanovení Občianskeho zákonníka. Je logické, že s ohľadom na výrazne vyššie podnikateľské riziko sú úroky požadované týmito nebankovými veriteľmi tiež vyššie ako obvyklé bankové úroky. Pre zistenie obvyklého úroku pre tento typ pôžičky je nutné zistiť, aká výška úrokov bola požadovaná obdobnými podnikateľskými subjektmi v prípade zmlúv o krátkodobej pôžičke a o úvere v určitom období. Správa katastra nezistila spoľahlivo stav veci, riadne sa neoboznámila s predkladaným návrhom a znením jednotlivých pripojených príloh, následne nesprávne zistila skutkový stav a plnomocenstvo splnomocniteľa udelené splnomocnencovi nesprávne právne posúdila a vydala teda nezákonné rozhodnutie. Došlo k riadnemu udeleniu a prijatiu plnej moci na zastupovanie záložcu združením ProHelp, pričom neexistuje žiaden reálny a preukázaný rozpor medzi záujmami záložcu a splnomocneného združenia ProHelp. Udelené plnomocenstvo obsahuje všetky zákonné záležitosti a je platné, pričom do dňa podania návrhu na vklad záložného práva nebolo splnomocniteľom odvolané. Neexistuje rozpor medzi záujmami záložcu a splnomocneného združenia ProHelp. Vzhľadom na vyššie uvedené skutočnosti navrhol rozhodnutie zrušiť a vec vrátiť na ďalšie konanie. Odporca sa k opravnému prostriedku písomne nevyjadril. Účastník konania sa k opravnému prostriedku navrhovateľa písomne nevyjadril. Krajský súd v Žiline v predmetnej veci nariadil termín pojednávania na deň 17.1.2014. Na nariadený termín pojednávania sa nedostavil navrhovateľ a odporca, pričom doručenie predvolania mali vykázané riadnym spôsobom. Navrhovateľ a odporca sa ospravedlnili z neúčasti na pojednávaní písomne a súhlasili s pojednávaním v ich neprítomnosti. Krajský súd v Žiline vec prejednal a rozhodol aj v neprítomnosti neprítomných účastníkov konania pri aplikácii ust. § 250g ods. 2 O.s.p.. Účastník konania žiadal rozhodnutie odporcu ako vecne správne potvrdiť, uviedol, že je pravdou, že si zobral úver vo výške 200,- Eur, ktorý nemá ešte splatený. Podotkol, že keď sa zamestná, úver splatí celý naraz. Vo vzťahu k dohode o splnomocnení uviedol, že ani nevie, že nejakú podpísal. Krajský súd v Žiline preskúmal napadnuté rozhodnutie odporcu v rozsahu danom opravným prostriedkom navrhovateľa, pričom mal za to, že rozhodnutie odporcu je zákonné, a toto bolo potrebné potvrdiť pri aplikácii ust. § 250q ods. 2 O.s.p., a to z nasledovných dôvodov: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vlastníkom práve, záložnom práve, vecnom bremene, o predkupnom práve, ak má mať účinky vecného práva, ako aj práv vyplývajúcich zo správy majetku štátu, zo správy majetku obcí, zo správy majetku vyšších územných celkov, o nájomných právach k pozemkom, ak nájomné práva trvajú, alebo majú trvať najmenej päť rokov (ďalej len právo k nehnuteľnosti). Kataster slúži aj ako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budovaní ďalších informačných systémov o nehnuteľnostiach (§ 2 katastrálneho zákona). Podľa ust. § 5 ods. 1 katastrálneho zákona vklad je úkon správy katastra; vkladom vzniká, mení sa, alebo zaniká právo k nehnuteľnostiam. Podľa § 16 ods. 2 veta prvá katastrálneho zákona správa katastra vykonáva štátnu správu na úseku katastra v územnom obvode okresu. Podľa § 28 ods. 1 katastrálneho zákona práva k nehnuteľnostiam zo zmlúv uvedené v § 1 ods. 1 sa zapisujú do katastra vkladom, ak tento zákon neustanovuje inak. Podľa § 28 ods. 2 katastrálneho zákona práva k nehnuteľnostiam uvedené v § 1 ods. 1 vznikajú, menia sa, alebo zanikajú vkladom do katastra, ak tento zákon neustanovuje inak. Podľa § 28 ods. 3 katastrálneho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povolenie vkladu je účastník právneho úkonu, na ktorého základe má vzniknúť, zmeniť sa, alebo zaniknúť právo k nehnuteľnosti (ďalej len účastník konania). Podľa § 30 ods. 2 katastrálneho zákona konanie o povolení vkladu sa začína na návrh účastníka konania. Podľa § 30 ods. 4 katastrálneho zákona návrh na vklad sa podáva písomne a obsahuje a) meno, priezvisko a miesto trvalého pobytu, ak ide o účastníka konania fyzickú osobu; obchodné meno, názov a sídlo, ak ide o účastníka konania právnickú osobu,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Podľa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Podľa § 30 ods. 6 katastrálneho zákona správa katastra na návrh na vklad vyznačí dátum, hodinu a minútu doručenia návrhu na vklad.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správa katastra vklad povolí; inak návrh zamietne. Podľa ust. § 31 ods. 7 katastrálneho zákona správa katastra doručí rozhodnutie o zamietnutí vkladu všetkým účastníkom konania. Proti tomuto rozhodnutiu možno podať odvolanie. Odvolanie sa podáva na správe katastra, ktorá rozhodnutie vydala, v lehote do 30 dní odo dňa jeho doručenia. Ak správa katastra podanému odvolaniu nevyhovie v celom rozsahu, o odvolaní rozhodne súd. Katastrálny zákon zakotvuje tri druhy zápisov vecných a iných práv k nehnuteľnostiam do katastra (vklad, záznam a poznámku), pričom každý z týchto právnych inštitútov má iné právne účinky. V súlade s platnou právnou úpravou Slovenskej republiky sa k nadobudnutiu vlastníckych a iných vecných práv k nehnuteľnostiam vyžadujú dva úkony. Prvým úkonom je uzavretie právneho úkonu medzi účastníkmi konania (napríklad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v katastri. Inštitút vkladu je založený na základe konštitutívnosti, čo znamená, že zmluvné a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uvedené v ust. § 31 ods. 1 katastrálneho zákona. To znamená, že vkladové konanie predstavuje rozhodovací procesný postup, pri ktorom správa katastra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23 Občianskeho zákonníka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tohto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za najfrekventovanejšie zmluvy, ktoré zakladajú právny vzťah zastúpenia, možno považovať zmluvy, týkajúce sa právnej pomoci uzavretej medzi klientom a advokátom, b) právny vzťah zastúpenia ako vzťah medzi zástupcom a zastúpeným, ktorý je daný predmetom a obsahom (vzájomnými právami a povinnosťami) zastúpenia; c) plnomocenstvo ako osvedčenie o existencii právneho vzťahu zastúpenia.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čl. 3 ods. 3 Smernice príloha obsahuje indikatívny a nevyčerpávajúci zoznam podmienok, ktoré sa môžu považovať za nekalé. Správa katastra je ako orgán štátnej správy súčasťou výkonnej moci štátu a rozhoduje o tom, či sú splnené podmienky na povolenie zápisu práv k nehnuteľnostiam do katastra na základe vkladu práv k nehnuteľnostiam. Správa katastra je preto tým orgánom štátu, ktorý realizuje záväzky štátu vyplývajúce zo Smernice Rady č. 93/13/EHS z 5. 4. 1993 o nekalých podmienkach v spotrebiteľských zmluvách. Predmetná smernica bola premietnutá do Občianskeho zákonníka (piata hlava - spotrebiteľské zmluvy) a do zákona č. 250/2007 Z. z. o ochrane spotrebiteľa (§ 3 a nasl.). V preskúmavanej veci súd zistil, že správe katastra bol podaný návrh na vklad zmluvy o zriadení záložného práva č. 245/2013-Šte do katastra nehnuteľností zo dňa 16. 7. 2013, ktorý bol podpisovaný navrhovateľom. Ako príloha k návrhu na vklad bola priložená zmluva o zriadení záložného práva č. 245/2013-Šte zo dňa 16. 7. 2013, ktorá bola uzatvorená medzi záložným veriteľom - navrhovateľom a záložcom - účastníkom konania Dušanom G. v zastúpení na základe dohody o splnomocnení: ProHelp - združenie občianskoprávnej pomoci, so sídlom Povraznícka 18, Bratislava. Predmetom záložnej zmluvy bolo zriadenie záložného práva vo vlastníctve účastníka konania C. G. k nehnuteľnostiam v podiele 53/32319, a to k pozemku parc. č. 2581/2, o výmere 1099 m2, druh pozemku - trvalé trávne porasty, ktoré nehnuteľnosti sú zapísané na LV č. XXXX, kat. úz. U., obec Ružomberok, okres Ružomberok, v podiele 8/8208, a to k pozemku parc. č. 2710, o výmere 111 m2, druh pozemku - trvalé trávne porasty, ktoré nehnuteľnosti sú zapísané na LV č. XXXX, kat. úz. U., obec Ružomberok, okres Ružomberok, v podiele 640/656640, a to k pozemku parc. č. 1289, o výmere 166 m2, druh pozemku - trvalé trávne porasty, ktoré nehnuteľnosti sú zapísané na LV č. XXXX, kat. úz. U., obec Ružomberok, okres Ružomberok, v podiele 1/513, a to k pozemkom parc. č. 1217, o výmere 6430 m2, druh pozemku - lesné pozemky, parc. č. 2345/3, o výmere 43484 m2, druh pozemku - lesné pozemky, parc. č. 2683, o výmere 1865 m2, druh pozemku - trvalé trávne porasty, parc. č. 3105, o výmere 142 m2, druh pozemku - trvalé trávne porasty, ktoré nehnuteľností sú zapísané na LV č. XXXX, kat. úz. U., obec Ružomberok, okres Ružomberok. Zo záložnej zmluvy (vrátane jej dodatku č. 1)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č. 503100052 zo dňa 11. 10. 2012 a č. 503200085 zo dňa 5. 4. 2012 uzavretej medzi záložným veriteľom na strane veriteľa a záložcom na strane dlžníka, najmä na zabezpečenie pohľadávok záložného veriteľa voči záložcovi na vrátenie istiny úveru v sume 200,- € a jej príslušenstva, úrokov z omeškania, poplatkov a ostatných celkových nákladov v zmysle platných všeobecných podmienok od omeškania až do zaplatenia. Z dohody o splnomocnení uzavretej medzi splnomocniteľom C. G. a splnomocnencom ProHelp, združením občianskoprávnej pomoci so sídlom Povraznícka 18, Bratislava v zastúpení Petrom Mamojkom, predsedom združenia, súd zistil, že táto dohoda je napísaná vo forme predtlače (formulára), kde splnomocnenec je v rámci predtlače už dopredu vpísaný. Účastník konania C. G. predmetné splnomocnenie podpísal dňa 11. 10. 2012 a splnomocnenec uvedenú dohodu o splnomocnení podpísal dňa 12. 10. 2012. Z dohody o splnomocnení súd zistil, že táto bola uzatvorená v súvislosti resp. v spojitosti so zmluvou o úvere uzatvorenou účastníkom konania C. G. so spoločnosťou Pohotovosť, s. r. o., Bratislava č. zmluvy 503100052 zo dňa 11. 10. 2012,pričom splnomocniteľ - C. G. udelil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čísla pozemku, druhu pozemku, jeho výmery, označenia listu vlastníctva, katastrálneho územia a veľkosti podielu. Krajský súd v Žiline sa stotožnil s argumentáciou správneho orgánu, že teda dohoda o splnomocnení uzatvorená medzi účastníčkou konania a občianskym združením ProHelp nie je uzatvorená riadne. Správne správa katastra skúmala platnosť dohody o splnomocnení vo vzťahu k uzatvorenej záložnej zmluve, z ktorej následne vyplynul aj záver odporcu, že nebolo možné, aby občianske združenie ProHelp nakladalo s nehnuteľnosťami vo vlastníctve záložcu. Podľa ust. § 39 Občianskeho zákonníka neplatný je právny úkon, ktorý svojím obsahom alebo účelom odporuje zákonu, alebo ho obchádza, alebo sa prieči dobrým mravom. Podľa názoru súdu záložná zmluva je absolútne neplatná vzhľadom k tomu, že je zrejmé, že záložné právo malo byť zriadené na zabezpečenie pohľadávky záložného veriteľa voči záložcovi - na vrátenie istiny 200,- €, ako aj príslušenstva, pričom v danom prípade sa nerešpektuje vyváženosť medzi predmetom úverovej zmluvy - výška úveru a jeho príslušenstva a predmetom záložnej zmluvy, ktorý sa dotýka nehnuteľností vo vlastníctve účastníka konania v nepochybne ďaleko väčšej hodnote, než je výška plnenia dlžníka - účastníka konania zo zmluvy o úvere. Tým sa výrazne zasahuje v neprospech účastníka konania do práv dlžníka - záložcu a v konečnom dôsledku sa uvedeným konaním ohrozujú aj dobré mravy. Krajský súd v Žiline poukazuje na podstatné zistenia v preskúmavanej veci a uvádza (a správne to konštatoval aj odporca), že dohodu o splnomocnení uzatvorenú medzi účastníkom konania C. G. ako splnomocniteľom a splnomocnencom ProHelp - združením občianskoprávnej pomoci so sídlom v Bratislave je potrebné posudzovať v celom kontexte uzatvárania 1.úverovej zmluvy, 2. dohody o splnomocnení a následne 3.uzatvorenia aj záložnej zmluvy s tým, že dohodu o splnomocnení uzatvorenú medzi účastníkom konania C. G. a združením ProHelp je potrebné posudzovať v celom kontexte s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účastníkom konania, t. j. tzv.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listinných dôkazných prostriedkov nachádzajúcich sa v administratívnom spise nebolo preukázané, že by si účastník konania bral úver - pôžičku za účelom podnikateľskej činnosti resp. inej svojej obchodnej činnosti (ide o spotrebiteľa - § 52 ods. 4 Občianskeho zákonníka), išlo teda o uzatvorenie spotrebiteľskej zmluvy v zmysle § 52 a nasl. Občianskeho zákonníka. Nepodstatné je, že zmluva o úvere sa nenachádza v administratívnom spise odporcu, keď z dohody o splnomocnení a zo záložnej zmluvy vyplýva, že táto bola uzavretá medzi navrhovateľom a účastníkom konania. Tzn. že v danom prípade je potrebné skúmať, či aj dohoda o splnomocnení nevykazuje znaky neprijateľných podmienok (§ 53 ods. 5 Občianskeho zákonníka), ktoré je potrebné následne vyhlásiť za neplatné. Podľa názoru súdu, v danom prípade bola dohoda o splnomocnení vpísaná do tzv. formulárovej dohody (alebo predtlačenej, keď teda dlžník - záložca - účastník konania nemohol ovplyvniť obsah takejto dohody), je zo strany súdu potrebné konštatovať, že v danom prípade bola obmedzená možnosť voľby splnomocniteľa - záložcu - účastníka konania zvoliť si splnomocnenca - zástupcu, ktorý by za neho (za C. G.) uzatvoril záložnú zmluvu a ktorý by skutočne hájil záujmy splnomocniteľa, keď splnomocnenec bol už v takejto dohode o splnomocnení vopred vpísaný (určený), takže v danom prípade je možné konštatovať, že nie je možné považovať takúto dohodu o splnomocnení za individuálne dohodnutú, nakoľko táto bola vopred navrhnutá a pripravená (ponúknutá zo strany navrhovateľa účastníkovi konania pri uzatváraní úverovej zmluvy dňa 11. 10. 2012,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záver, že k výberu splnomocnenca teda nedošlo z vôle účastníka konania ale z vôle záložného veriteľa - navrhovateľa. Z tohto dôvodu súd považuje túto dohodu o splnomocnení za neprijateľnú (nekalú) podmienku, a teda za neplatnú podľa ust. § 53 ods. 5 Občianskeho zákonníka. Vzhľadom na uvedené skutočnosti rozhodnutie odporcu súd potvrdil a námietky navrhovateľa z dôvodov uvedených v rozsudku považoval za bezpredmetné. O náhrade trov konania rozhodoval súd podľa § 250l ods. 2 O.s.p. za použitia § 250k ods. 1 O.s.p.. Navrhovateľ nebol úspešným účastníkom konania, preto mu náhrada trov konania nepatrí. Účastník konania si náhradu trov konania neuplatnil, preto mu súd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https://www.kauzis.sk/judikatura/r/ECLI:SK:KSZA:2014:5013201014.1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