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25Sd/327/2013 z 10. 4. 2014</w:t>
      </w:r>
    </w:p>
    <w:p>
      <w:r>
        <w:t>Uznesenie Krajského súdu Žilina z 10. apríla 2014, sp. zn. 25Sd/327/2013, ECLI:SK:KSZA:2014:5013201072.3</w:t>
      </w:r>
    </w:p>
    <w:p>
      <w:r>
        <w:t>Súd: Krajský súd Žilina</w:t>
      </w:r>
    </w:p>
    <w:p>
      <w:r>
        <w:t>Spisová značka: 25Sd/327/2013</w:t>
      </w:r>
    </w:p>
    <w:p>
      <w:r>
        <w:t>ECLI: ECLI:SK:KSZA:2014:5013201072.3</w:t>
      </w:r>
    </w:p>
    <w:p>
      <w:r>
        <w:t>Dátum vydania: 10. 4. 2014</w:t>
      </w:r>
    </w:p>
    <w:p>
      <w:r>
        <w:t>Forma: Uznesenie</w:t>
      </w:r>
    </w:p>
    <w:p>
      <w:pPr>
        <w:pStyle w:val="Heading2"/>
      </w:pPr>
      <w:r>
        <w:t>Text rozhodnutia</w:t>
      </w:r>
    </w:p>
    <w:p>
      <w:r>
        <w:t>Súd: Krajský súd Žilina Spisová značka: 25Sd/327/2013 Identifikačné číslo súdneho spisu: 5013201072 Dátum vydania rozhodnutia: 11. 04. 2014 Meno a priezvisko sudcu, VSÚ: Mgr. Nora Tomková ECLI: ECLI:SK:KSZA:2014:5013201072.3 Uznesenie Krajský súd v Žiline, v právnej veci navrhovateľa: A. M., nar. X. XX. XXXX, r. č.: XXXXXX/XXXX, bytom F. Z., F. XXX/X, proti odporkyni: Sociálna poisťovňa, ústredie, so sídlom Ul. 29. augusta č. 8, 813 63 Bratislava, o starobný dôchodok, takto r o z h o d o l : Súd konanie z a s t a v u j e . Navrhovateľovi náhradu trov konania n e p r i z n á v a . o d ô v o d n e n i e : Odporkyňa napadnutým rozhodnutím č. XXX XXX XXXX X zo dňa 26. augusta 2013 podľa § 142 ods. 4 písm. b) Zákona o sociálnom zabezpečení a § 259 ods. 1 Zákona o sociálnom poistení v znení zákona č. 721/2004 Z. z. zamietla žiadosť o starobný dôchodok. Proti rozhodnutiu odporkyne podal navrhovateľ včas opravný prostriedok, v ktorom žiadal o preskúmanie rozhodnutia, pričom namietal, že mu nebola započítaná doba poistenia od 2. januára 1999 do roku 2005. Poukázal tiež na nesprávnu aplikáciu právnych predpisov. Podaním doručeným súdu dňa 8. apríla 2014 oznámil navrhovateľ, že berie späť opravný prostriedok proti rozhodnutiu odporkyne v celom rozsahu, nakoľko nemá záujem ďalej pokračovať v konaní, odporkyňa vydala nové rozhodnutie, ktorým vyhovela jeho opravnému prostriedku v celom rozsahu a bol mu priznaný starobný dôchodok. S poukazom na dispozitívny úkon navrhovateľa súd konanie zastavil v súlade s ust. § 250d ods. 3 O.s.p. v spojení s ust. § 250h ods. 2 O.s.p.. O trovách konania súd rozhodol primerane podľa ust. § 250k ods. 1 O.s.p. v spojení s ust. § 250l ods. 2 O.s.p., podľa ktorého, ak mal žalobca úspech celkom alebo sčasti, súd mu proti žalovanému prizná právo na úplnú alebo čiastočnú náhradu trov konania. V predmetnom konaní, napriek tomu, že konanie bolo zastavené, bol navrhovateľ úspešným účastníkom konania, preto mu vznikol nárok na náhradu trov konania. Navrhovateľ si však náhradu trov neuplatnil, preto súd o trovách konania mu patriacich rozhodol tak, ako je uvedené vo výrokovej časti tohto rozhodnutia (navrhovateľovi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https://www.kauzis.sk/judikatura/r/ECLI:SK:KSZA:2014:5013201072.3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