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24Sd/97/2014 z 30. 6. 2014</w:t>
      </w:r>
    </w:p>
    <w:p>
      <w:r>
        <w:t>Uznesenie Krajského súdu Žilina z 30. júna 2014, sp. zn. 24Sd/97/2014, ECLI:SK:KSZA:2014:5014200417.2</w:t>
      </w:r>
    </w:p>
    <w:p>
      <w:r>
        <w:t>Súd: Krajský súd Žilina</w:t>
      </w:r>
    </w:p>
    <w:p>
      <w:r>
        <w:t>Spisová značka: 24Sd/97/2014</w:t>
      </w:r>
    </w:p>
    <w:p>
      <w:r>
        <w:t>ECLI: ECLI:SK:KSZA:2014:5014200417.2</w:t>
      </w:r>
    </w:p>
    <w:p>
      <w:r>
        <w:t>Dátum vydania: 30. 6. 2014</w:t>
      </w:r>
    </w:p>
    <w:p>
      <w:r>
        <w:t>Forma: Uznesenie</w:t>
      </w:r>
    </w:p>
    <w:p>
      <w:pPr>
        <w:pStyle w:val="Heading2"/>
      </w:pPr>
      <w:r>
        <w:t>Text rozhodnutia</w:t>
      </w:r>
    </w:p>
    <w:p>
      <w:r>
        <w:t>Súd: Krajský súd Žilina Spisová značka: 24Sd/97/2014 Identifikačné číslo súdneho spisu: 5014200417 Dátum vydania rozhodnutia: 01. 07. 2014 Meno a priezvisko sudcu, VSÚ: JUDr. Zuzana Jančárová ECLI: ECLI:SK:KSZA:2014:5014200417.2 Uznesenie Krajský súd v Žiline, v právnej veci navrhovateľa: D. N., nar. XX.XX.XXXX, r. č.: XXXXXX/XXXX, bytom U. XXXX/XX, XXX XX M., proti odporkyni: Sociálna poisťovňa, ústredie, so sídlom Ul. 29. augusta č. 8-10, 813 63 Bratislava, o invalidný dôchodok, v konaní o opravnom prostriedku podanom navrhovateľom proti rozhodnutiu odporkyne č. XXX XXX XXXX X zo dňa 22.01.2014, takto r o z h o d o l : Súd konanie z a s t a v u j e . Navrhovateľovi náhradu trov konania n e p r i z n á v a . o d ô v o d n e n i e : Napadnutým rozhodnutím č. XXX XXX XXXX X zo dňa 22.01.2014 odporkyňa podľa § 70 ods. 1, § 82 a § 293ce zákona č. 461/2003 Z.z. o sociálnom poistení v znení neskorších predpisov priznala navrhovateľovi od 25.11.2013 invalidný dôchodok 152,90 Eur mesačne, zvýšený od 01.01.2014 na 157,40 Eur. Invalidný dôchodok bol priznaný podľa čl. 52 ods. 1 písm. a) a ods. 4 nariadenia (ES) Európskeho parlamentu a Rady č. 883/2004 o koordinácii systémov sociálneho zabezpečenia v znení naradenia Európskeho parlamentu a Rady (ES) č. 988/2009. V dôvodoch rozhodnutia odporkyňa uviedla, že dlhodobo nepriaznivý zdravotný stav navrhovateľa a pokles schopnosti vykonávať zárobkovú činnosť bol posúdený posudkovým lekárom sociálneho poistenia Sociálnej poisťovne, pobočka Žilina a výsledok posúdenia je uvedený v lekárskej správe zo dňa 05.12.2013, v ktorej lekár konštatoval pokles schopnosti vykonávať zárobkovú činnosť o 60 % v porovnaní so zdravou fyzickou osobou a deň vzniku invalidity 25.11.2013. Posudok posudkového lekára, ktorý tvorí II. časť lekárskej správy zo dňa 05.12.2013 je súčasťou odôvodnenia rozhodnutia. Proti tomuto rozhodnutiu podal navrhovateľ včas opravný prostriedok, v ktorom žiadal o prehodnotenie jeho zdravotného stavu. Spôsob určenia sumy dôchodku s prihliadnutím na zhodnotenie období dôchodkové poistenia, resp. vymeriavacie základy navrhovateľ nenamietal. Uvedený opravný prostriedok navrhovateľa bol dňa 04.04.2014 predložený odporkyňou Krajskému súdu v Žiline na rozhodnutie. Za účelom posúdenia invalidity navrhovateľa na základe konania o opravnom prostriedku bol jeho zdravotný stav posúdený posudkovým lekárom sociálneho poistenia Sociálnej poisťovne, ústredie, vysunuté pracovisko v Žiline MUDr. H.P., ktorý v lekárskej správe - posudku zo dňa 02.04.2014 konštatoval, že navrhovateľ je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nie je už 60 %, ale je 75 %. MPSVZČ v percentách: 75 %. Dátum zmeny MPSVZČ: od 25.11.2013. Invalidita vznikla v dôsledku choroby. V dôsledku zmeny v posudkových záveroch bol nárok navrhovateľa na invalidný dôchodok odporkyňou opätovne posúdený. Odporkyňa rozhodnutím č. XXX XXX XXXX X. zo dňa 23.04.2014 podľa § 112 ods. 1, § 70 ods. 1, § 82 a § 293ce zákona č. 461/2003 Z.z. o sociálnom poistení v znení neskorších predpisov priznala navrhovateľovi od 25.11.2013 invalidný dôchodok 255,00 Eur mesačne, zvýšený od 01.01.2014 na 262,80 Eur. Invalidný dôchodok bol priznaný podľa čl. 52 ods. 1 písm. a) a ods. 4 nariadenia (ES) Európskeho parlamentu a Rady č. 883/2004 o koordinácii systémov sociálneho zabezpečenia v znení naradenia Európskeho parlamentu a Rady (ES) č. 988/2009. Z odôvodnenia rozhodnutia vyplýva, že suma starobného dôchodku bola určená podľa § 73 ods. 1 zákona č. 461/2003 Z.z. v znení zákona č. 600/2003 Z.z. a dodatočná zmena miera poklesu schopnosti vykonávať zárobkovú činnosť v rozpätí od 71 % do 100 % nebude mať za následok zvýšenie alebo znížene sumy invalidného dôchodku. Vyjadrenie odporkyne k veci zo dňa 17.05.2014 bolo súdom zaslané navrhovateľovi spolu s výzvou zo dňa 23.05.2014, ktorou súd vyzval navrhovateľa, aby v lehote 5 dní oznámil, či trvá na opravnom prostriedku, alebo tento berie späť a súhlasí so zastavením konania vzhľadom na novovydané rozhodnutie odporkyne č. XXX XXX XXXX X zo dňa 23.04.2014. V podaní zo dňa 27.05.2014 navrhovateľ požiadal o zastavenie súdneho konania. Predmetné podanie posúdil súd podľa obsahu ako späťvzatie opravného prostriedku.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navrhovateľa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navrhovateľa súd konanie podľa § 250d ods. 3 O.s.p. v spojení s § 250h ods. 2 O.s.p. zastavil.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 § 246c ods. 1 veta prvá O.s.p. v spojení s ust. § 146 ods. 2 veta druhá O.s.p., v zmysle ktorého má navrhovateľ právo na náhradu trov konania v tom prípade, ak jeho opravný prostriedok bol podaný dôvodne. V predmetnej veci bol zistený u navrhovateľa percentuálny pokles schopnosti vykonávať zárobkovú činnosť o viac ako 70 % s rovnakým dátumom vzniku invalidity, ako bol zistený pri posúdení predchádzajúcom vydaniu napadnutého rozhodnutia, až v dôsledku podania opravného prostriedku navrhovateľom. Odporkyňa nesie procesné zavinenie na zastavení konania, preto je povinná nahradiť navrhovateľovi trovy, ktoré mu v súvislosti s týmto konaním vznikli. Z obsahu spisového materiálu však nevyplýva, že by navrhovateľovi doposiaľ s týmto konaním nejaké trovy vznikli a zároveň ani samotný navrhovateľ nevzniesol procesný návrh na ich uplatnenie v zmysle ust. § 151 ods. 1 O.s.p., v dôsledku čoho súd navrhovateľovi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 Žiline, dňa 1. júla 2014 JUDr. Zuzana Jančárová samosudkyňa Za správnosť vyhotovenia: Miriama Talapková</w:t>
      </w:r>
    </w:p>
    <w:p/>
    <w:p>
      <w:r>
        <w:t>Zdroj: KAUZIS.SK – https://www.kauzis.sk/judikatura/r/ECLI:SK:KSZA:2014:5014200417.2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