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20S/39/2016 z 12. 7. 2016</w:t>
      </w:r>
    </w:p>
    <w:p>
      <w:r>
        <w:t>Uznesenie Krajského súdu Žilina z 12. júla 2016, sp. zn. 20S/39/2016, ECLI:SK:KSZA:2016:5016200274.2</w:t>
      </w:r>
    </w:p>
    <w:p>
      <w:r>
        <w:t>Súd: Krajský súd Žilina</w:t>
      </w:r>
    </w:p>
    <w:p>
      <w:r>
        <w:t>Spisová značka: 20S/39/2016</w:t>
      </w:r>
    </w:p>
    <w:p>
      <w:r>
        <w:t>ECLI: ECLI:SK:KSZA:2016:5016200274.2</w:t>
      </w:r>
    </w:p>
    <w:p>
      <w:r>
        <w:t>Dátum vydania: 12. 7. 2016</w:t>
      </w:r>
    </w:p>
    <w:p>
      <w:r>
        <w:t>Forma: Uznesenie</w:t>
      </w:r>
    </w:p>
    <w:p>
      <w:pPr>
        <w:pStyle w:val="Heading2"/>
      </w:pPr>
      <w:r>
        <w:t>Text rozhodnutia</w:t>
      </w:r>
    </w:p>
    <w:p>
      <w:r>
        <w:t>Súd: Krajský súd Žilina Spisová značka: 20S/39/2016 Identifikačné číslo súdneho spisu: 5016200274 Dátum vydania rozhodnutia: 13. 07. 2016 Meno a priezvisko sudcu, VSÚ: JUDr. Jana Martinčeková ECLI: ECLI:SK:KSZA:2016:5016200274.2 Uznesenie Krajský súd v Žiline v právnej veci žalobcu: JUDr. Ján Vajda, nar. XX.XX.XXXX, bytom V. č. XXX/X, XXX XX Z., proti žalovanej: Slovenská advokátska komora, Kolárska č. 4, 811 06 Bratislava, právne zastúpenej JUDr. Evou Bušovou, advokátkou, so sídlom K. X, XXX XX B., o preskúmanie postupu a rozhodnutia odvolacieho disciplinárneho senátu žalovanej sp. zn. II. ODS-106/2013:1045/2013 zo dňa 11.11.2015, takto r o z h o d o l : Uznesenie Krajského súdu v Žiline č. k. 20S/39/2016-76 zo dňa 22.06.2016, v úvodnej časti uznesenia, o p r a v u j e tak, že za označením žalovanej dopĺňa: „právne zastúpenej JUDr. Evou Bušovou, advokátkou, so sídlom K. X, XXX XX B.“. o d ô v o d n e n i e : 1. Žalobou zo dňa 21.03.2016, doručenou Krajskému súdu v Žiline elektronicky bez zaručeného elektronického podpisu (e-mailom) dňa 21.03.2016, doplnenou originálom podaným na pošte dňa 23.03.2016, sa žalobca domáha preskúmania zákonnosti a následného zrušenia rozhodnutia odvolacieho disciplinárneho senátu Slovenskej advokátskej komory, so sídlom v Bratislave, sp. zn. II. ODS-106/2013:1045/2013 zo dňa 11.11.2015, ktorým bolo potvrdené rozhodnutie DS VI.-106/2013:1045/2013 zo dňa 15.01.2015. 2. Krajský súd v Žiline uznesením č. k. 20S/39/2016-76 zo dňa 22.06.2016 konanie zastavil. O trovách konania rozhodol tak, že žiaden z účastníkov nemá právo na náhradu trov konania. 3. V písomnom vyhotovení uznesenia došlo k zrejmej nesprávnosti, keď krajský súd opomenul v úvodnej časti rozhodnutia uviesť právnu zástupkyňu žalovanej. 4. Z obsahu spisu je zrejmé, že žalovaná je v konaní zastúpená právnou zástupkyňou JUDr. Evou Bušovou, advokátkou, so sídlom K. 6, XXX XX B., na základe splnomocnenia zo dňa 11.05.2016 (č. l. 59 spisu). 5. Podľa § 143 zák. č. 162/2015 Z. z. Správny súdny poriadok (ďalej len „SSP“) správny súd kedykoľvek aj bez návrhu opraví v rozsudku chyby v písaní a počítaní, ako aj iné zrejmé nesprávnosti. O oprave vydá opravné uznesenie, ktoré doručí osobám uvedeným v § 142 ods. 1. 6. Podľa § 147 ods. 2 SSP ak nie je ďalej ustanovené inak, použijú sa na uznesenie primerane ustanovenia o rozsudku vrátane ustanovenia § 139 ods. 4 a § 141. 7. Vzhľadom k tomu, že išlo o zrejmú nesprávnosť, bolo nutné vykonať opravu v zmysle ust. § 143 v spojení s § 147 ods. 2 SSP tak ako je uvedené vo výroku tohto uznesenia. Rozhodnutie bolo prijaté pomerom hlasov 3 : 0. Poučenie: Proti tomuto rozhodnutiu je prípustná kasačná sťažnosť, ak to zákon pripúšťa (§ 439, § 440 SSP) v lehote 1 mesiaca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 V Žiline, dňa 13.07.2016 JUDr. Jana Martinčeková predsedníčka senátu Za správnosť vyhotovenia: Miriama Talapková</w:t>
      </w:r>
    </w:p>
    <w:p/>
    <w:p>
      <w:r>
        <w:t>Zdroj: KAUZIS.SK – https://www.kauzis.sk/judikatura/r/ECLI:SK:KSZA:2016:5016200274.2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