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29Sp/33/2016 z 28. 7. 2016</w:t>
      </w:r>
    </w:p>
    <w:p>
      <w:r>
        <w:t>Rozsudok Krajského súdu Žilina z 28. júla 2016, sp. zn. 29Sp/33/2016, ECLI:SK:KSZA:2016:5016200418.1</w:t>
      </w:r>
    </w:p>
    <w:p>
      <w:r>
        <w:t>Súd: Krajský súd Žilina</w:t>
      </w:r>
    </w:p>
    <w:p>
      <w:r>
        <w:t>Spisová značka: 29Sp/33/2016</w:t>
      </w:r>
    </w:p>
    <w:p>
      <w:r>
        <w:t>ECLI: ECLI:SK:KSZA:2016:5016200418.1</w:t>
      </w:r>
    </w:p>
    <w:p>
      <w:r>
        <w:t>Dátum vydania: 28. 7. 2016</w:t>
      </w:r>
    </w:p>
    <w:p>
      <w:r>
        <w:t>Forma: Rozsudok</w:t>
      </w:r>
    </w:p>
    <w:p>
      <w:r>
        <w:t>Oblasť práva: Správne právo</w:t>
      </w:r>
    </w:p>
    <w:p>
      <w:pPr>
        <w:pStyle w:val="Heading2"/>
      </w:pPr>
      <w:r>
        <w:t>Text rozhodnutia</w:t>
      </w:r>
    </w:p>
    <w:p>
      <w:r>
        <w:t>Súd: Krajský súd Žilina Spisová značka: 29Sp/33/2016 Identifikačné číslo súdneho spisu: 5016200418 Dátum vydania rozhodnutia: 29. 07. 2016 Meno a priezvisko sudcu, VSÚ: JUDr. Erika Šobichová ECLI: ECLI:SK:KSZA:2016:5016200418.1 ROZSUDOK V MENE SLOVENSKEJ REPUBLIKY Krajský súd v Žiline, v konaní pred samosudkyňou JUDr. Erikou Šobichovou, v právnej veci navrhovateľa: POHOTOVOSŤ, s. r. o., so sídlom Pribinova 25, 811 09 Bratislava, IČO: 35 807 598, proti odporcovi: Okresný úrad Ružomberok, katastrálny odbor, so sídlom Nám. A. Hlinku 74, 034 01 Ružomberok, za účasti účastníčky konania: I. X., nar. XX. X. XXXX, bytom V. XXX/X, XXX XX J., v konaní o preskúmanie rozhodnutia odporcu č. V 158/2016 zo dňa 16. 2. 2016, takto r o z h o d o l : Krajský súd v Žiline rozhodnutie Okresného úradu Ružomberok č. V 158/2016 zo dňa 16. 2. 2016 p o t v r d z u j e . Navrhovateľovi a účastníčke konania súd náhradu trov konania n e p r i z n á v a . o d ô v o d n e n i e : Napadnutým rozhodnutím odporca zamietol návrh na vklad zmluvy o zriadení záložného práva podľa ust. § 31 ods. 1 a 3 katastrálneho zákona. V odôvodnení rozhodnutia odporca poukázal na to, že záložná zmluva bola uzatvorená medzi záložným veriteľom Pohotovosť, s. r. o. a záložcom zastúpeným DSS Nestor Zázrivá (predtým ProHelp, združením občianskoprávnej pomoci Bratislava) na základe priloženej dohody o splnomocnení. Predmetom záložnej zmluvy je zriadené záložného práva k tam špecifikovaným nehnuteľnostiam. Záložným právom má byť zabezpečená pohľadávka záložného veriteľa - všetky pohľadávky záložného veriteľa voči záložcovi, ktoré vznikli a vzniknú na základe zmluvy o úvere č. 500101362 zo dňa 26.3.2014 uzavretej medzi záložným veriteľom na strane veriteľa a záložcom na strane dlžníka, najmä na zabezpečenie istiny vo výške 200,- € spolu s jej príslušenstvom, úrokov z omeškania, poplatkov a ostatných pohľadávok a zmluvných pokút vyplývajúcich zo zmluvy o úvere ako aj ostatných celkových nákladov v zmysle platných všeobecných podmienok od omeškania až do zaplatenia. Odporca poukázal na ust. § 31 ods. 1, 3 katastrálneho zákona, tiež na ust. § 23, §§ 52 a 53 Občianskeho zákonníka. Poukázal aj na Smernicu rady č. 93/13/EHS z 5.4.1993 o nekalých podmienkach v spotrebiteľských zmluvách, a to najmä na článok 3 ods. 1, 2 a 3 smernice. Dohoda o splnomocnení bola napísaná na predtlačenom formulári a bola uzatvorená v súvislosti so zmluvou o úvere uzavretou medzi účastníkom konania ako dlžníkom a spoločnosťou Pohotovosť, s. r. o. ako veriteľom, a teda spotrebiteľ nemohol ovplyvniť podstatu podmienky najmä v súvislosti s predbežne formulovanou štandardnou dohodou o splnomocnení. Správny orgán posúdil predloženú dohodu o splnomocnení a zmluvu o zriadení záložného práva v kontexte s uzatváraním i samotnej úverovej zmluvy, aj keď nie je priložená v spisovom materiáli, mal za to, že pokiaľ by nedošlo medzi veriteľom a dlžníkom k uzatvoreniu úverovej zmluvy, t. j. spotrebiteľskej zmluvy, nedošlo by ani k uzatvoreniu dohody o splnomocnení. Dohoda o splnomocnení bola vpísaná do formulárovej dohody a dlžník nemohol ovplyvniť obsah takejto dohody, možnosť voľby splnomocniteľa bola obmedzená, v takomto prípade je možné konštatovať, že nie je možné považovať takúto dohodu o splnomocnení za individuálne dohodnutú, nakoľko bola vopred navrhnutá a pripravená a ponúknutá v jednom balíku pri uzatváraní úverovej zmluvy a práve preto spotrebiteľ - dlžník, záložca nebol schopný a nemal možnosť ovplyvniť výber iného zástupcu v predmetnom prípade, čo v konečnom dôsledku spôsobuje značnú nerovnováhu v právach a povinnostiach zmluvných strán v neprospech spotrebiteľa. Zo všetkých okolností je možné vyvodiť záver, že k výberu splnomocnenca nedošlo z vôle účastníka konania, ale z vôle záložného veriteľa. Vzhľadom na uvedené skutočnosti túto dohodu považoval správny orgán za neprijateľnú - nekalú podmienku, a teda považoval ju za neplatnú podľa § 53 ods. 3 Občianskeho zákonníka. Taktiež poukázal aj na to, že hodnota zakladaných nehnuteľností vo vlastníctve záložcu prevyšuje hodnotu dlhu, tým sa výrazne zasahuje do práv účastníka konania - dlžníka a ohrozujú sa tým dobré mravy. Zároveň odporca z dohody o splnomocnení zistil nasledovnú skutočnosť. Dohoda o splnomocnení bola uzavretá dňa 26. 3. 2014 medzi I. X. ako splnomocniteľom a ProHelp, združenie občianskoprávnej pomoci ako splnomocnencom. Správny orgán z predloženej dohody a z LV XXXX v kat. úz. J. zistil, že dohodu o splnomocnení podpisovala I. X. bez toho, aby bola vyplnená časť o predmete záložného práva - byt č. 3, vchod 30, 1. poschodie v súpisnom čísle XXX na pozemku C-KN parc. č. 7096 a spoluvlastnícky podiel 516/6500 na spoločných častiach a spoločných zariadeniach bytového dobu a pozemku. Splnomocniteľka teda ani nevedela, čo bude v budúcnosti predmetom záložného práva, vyššie uvedený byt ako to vyplýva z LV XXXX spolu s manželom K. X. totiž nadobudli na základe kúpnej zmluvy uzavretej medzi predávajúcim F. I. a ako kupujúcimi I. X. a K. X. dňa 17. 12. 2014, keď vklad bol povolený rozhodnutím č. V 3009/2014 zo dňa 20. 1. 2015.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Správny orgán v odôvodnení napadnutého rozhodnutia sa obmedzil na konštatovanie, že záložca - dlžník nemohol ovplyvniť výber splnomocnenca. Takáto právna úprava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K rozporu záujmov zástupcu so zastúpeným poukázal na to, že rozpor musí reálne existovať. Nestačí len potenciálna možnosť takého rozporu. Je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Navrhovateľ mal ďalej za to, že dohodu o splnomocnení, ktorej predmetom je bezplatné zastupovanie splnomocniteľa splnomocnencom podľa jeho názoru nemožno posudzovať ako spotrebiteľskú zmluvu, a teda sa naň nevzťahujú ust. § 53 Občianskeho zákonníka o neprijateľných zmluvných podmienkach v spotrebiteľských zmluvách, na ktoré odkazuje správny orgán v napadnutom rozhodnutí. Vo vzťahu k rozporu zmluvy o úvere s dobrými mravmi poukázal na to, že je logické, že s ohľadom na výrazne vyššie podnikateľské riziko sú úroky požadované nebankovými veriteľmi tiež vyššie ako obvyklé bankové úroky. Pre zistenie obvyklého úroku pre tento typ pôžičky je nutné zistiť, aká výška úrokov bola požadovaná obdobnými podnikateľskými subjektmi v prípade zmlúv o krátkodobej pôžičke a úvere v určitom období. Z tohto dôvodu správny orgán nezistil spoľahlivo stav veci, riadne sa neoboznámil s predkladaným návrhom a znením jednotlivých príloh, následne nesprávne zistil skutkový stav a vec nesprávne posúdil. Z tohto dôvodu odporca vydal nezákonné rozhodnutie, navrhovateľ žiada rozhodnutie odporcu zrušiť a vec vrátiť na ďalšie konanie. Zároveň si uplatnil náhradu trov konania. Odporca sa k opravnému prostriedku písomne nevyjadril. Účastník konania sa k opravnému prostriedku písomne nevyjadril.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okresného úradu; vkladom vzniká, mení sa, alebo zaniká právo k nehnuteľnostiam.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V zmysle § 29 citovaného zákona vklad podľa § 28 možno vykonať iba na základe právoplatného rozhodnutia okresného úradu.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okresný úrad na návrhu na vklad vyznačí dátum, hodinu a minútu doručenia návrhu na vklad.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Okresný úrad, katastrálny odbor je ako orgán štátnej správy súčasťou výkonnej moci štátu a je v jeho kompetencii rozhodovať, či sú splnené podmienky na povolenie zápisu práv k nehnuteľnostiam do katastra na základe vkladu práv k nehnuteľnostiam.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okresný úrad ako správny orgán posudzuje podstatné náležitosti príslušného zmluvného typu, a to z hľadiska kritérií, ktoré sú uvedené v ust. § 31 ods. 1 katastrálneho zákona. To znamená, že vkladové konanie predstavuje rozhodovací procesný postup, pri ktorom správa katastra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Okresný úrad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V preskúmavanej veci súd zistil, že odporcovi bol podaný návrh na vklad zmluvy o zriadení záložného práva , ktorý bol podpisovaný navrhovateľom. Ako príloha k návrhu na vklad bola priložená zmluva o zriadení záložného práva, ktorá bola uzatvorená medzi záložným veriteľom - navrhovateľom a záložcom - účastníkom konania I. X. v zastúpení na základe dohody o splnomocnení: DSS Nestor o. z. (predtým ProHelp - združenie občianskoprávnej pomoci, so sídlom Povraznícka 18, Bratislava). Predmetom záložnej zmluvy bolo zriadenie záložného práva v spoluvlastníctve účastníka konania k nehnuteľnostiam špecifikovaných v záložnej zmluve.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č. 500101362zo dňa 26.3.2014 uzavretej medzi záložným veriteľom na strane veriteľa a záložcom na strane dlžníka, najmä na zabezpečenie pohľadávok záložného veriteľa voči záložcovi na vrátenie istiny úveru v sume 1000,- Eur, spolu s jej príslušenstvom, úrokov z omeškania, poplatkov a ostatných pohľadávok a zmluvných pokút vyplývajúcich zo zmluvy o úvere, ako aj celkových nákladov v zmysle platných všeobecných podmienok, od omeškania až do zaplatenia. Z dohody o splnomocnení uzavretej medzi splnomocniteľom I. X. a splnomocnencom ProHelp, združením občianskoprávnej pomoci so sídlom Povraznícka 18, Bratislava v zastúpení Petrom Mamojkom, predsedom združenia, súd zistil, že táto dohoda je napísaná vo forme predtlače (formulára), kde splnomocnenec je v rámci predtlače už dopredu vpísaný. Účastník konania predmetné splnomocnenie podpísal dňa 26.3.2014 a splnomocnenec uvedenú dohodu o splnomocnení podpísal dňa 26.3.2014. Z dohody o splnomocnení súd zistil, že táto bola uzatvorená v súvislosti resp. v spojitosti so zmluvou o úvere uzatvorenou účastníkom konania so spoločnosťou Pohotovosť, s. r. o., Bratislava č. zmluvy 500101362,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Krajský súd v Žiline poukazuje nato, že dohoda o splnomocnení uzatvorená medzi účastníkom konania a občianskym združením ProHelp nie je uzatvorená riadne s poukazom na to, že sa nerešpektuje vyváženosť medzi predmetom úverovej zmluvy čo sa týka výšky úveru a jeho príslušenstva a predmetom záložnej zmluvy, ktorý je v nepochybne ďaleko väčšej hodnote ako je výška plnenia povinného z úverovej zmluvy a tým sa výrazne zasahuje do práv oprávneného (účastníka konania) bez pomenovaného právneho dôvodu a v konečnom dôsledku sa tým ohrozujú dobré mravy. Správne odporca skúmal platnosť dohody o splnomocnení vo vzťahu k uzatvorenej záložnej zmluve, z ktorej následne vyplynul aj záver odporcu, že nebolo možné, aby občianske združenie ProHelp nakladalo s nehnuteľnosťami vo vlastníctve záložcu. Krajský súd v Žiline uvádza, že dohodu o splnomocnení uzatvorenú medzi účastníkom konania ako splnomocniteľom a splnomocnencom ProHelp - združením občianskoprávnej pomoci so sídlom v Bratislave je potrebné posudzovať v celom kontexte uzatvárania 1.úverovej zmluvy, 2.dohody o splnomocnení a následne 3.uzatvorenia aj záložnej zmluvy s tým, že dohodu o splnomocnení uzatvorenú medzi účastníkom konania a združením ProHelp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 úver - pôžičku za účelom podnikateľskej činnosti resp. inej svojej obchodnej činnosti (ide o spotrebiteľa - § 52 ods. 4 Občianskeho zákonníka), išlo teda o uzatvorenie spotrebiteľskej zmluvy v zmysle § 52 a nasl. Občianskeho zákonníka. Nepodstatné je, že zmluva o úvere sa nenachádza v administratívnom spise odporcu, keď z dohody o splnomocnení a zo záložnej zmluvy vyplýva, že táto bola uzavretá medzi navrhovateľom a účastníkom konania. Tzn. že v danom prípade je potrebné skúmať, či aj dohoda o splnomocnení nevykazuje znaky neprijateľných podmienok (§ 53 ods. 5 Občianskeho zákonníka), ktoré je potrebné následne vyhlásiť za neplatné.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neho (za I. X.)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https://www.kauzis.sk/judikatura/r/ECLI:SK:KSZA:2016:5016200418.1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