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25Sa/17/2016 z 1. 8. 2016</w:t>
      </w:r>
    </w:p>
    <w:p>
      <w:r>
        <w:t>Uznesenie Krajského súdu Žilina z 1. augusta 2016, sp. zn. 25Sa/17/2016, ECLI:SK:KSZA:2016:5016200620.2</w:t>
      </w:r>
    </w:p>
    <w:p>
      <w:r>
        <w:t>Súd: Krajský súd Žilina</w:t>
      </w:r>
    </w:p>
    <w:p>
      <w:r>
        <w:t>Spisová značka: 25Sa/17/2016</w:t>
      </w:r>
    </w:p>
    <w:p>
      <w:r>
        <w:t>ECLI: ECLI:SK:KSZA:2016:5016200620.2</w:t>
      </w:r>
    </w:p>
    <w:p>
      <w:r>
        <w:t>Dátum vydania: 1. 8. 2016</w:t>
      </w:r>
    </w:p>
    <w:p>
      <w:r>
        <w:t>Forma: Uznesenie</w:t>
      </w:r>
    </w:p>
    <w:p>
      <w:pPr>
        <w:pStyle w:val="Heading2"/>
      </w:pPr>
      <w:r>
        <w:t>Text rozhodnutia</w:t>
      </w:r>
    </w:p>
    <w:p>
      <w:r>
        <w:t>Súd: Krajský súd Žilina Spisová značka: 25Sa/17/2016 Identifikačné číslo súdneho spisu: 5016200620 Dátum vydania rozhodnutia: 02. 08. 2016 Meno a priezvisko sudcu, VSÚ: Mgr. Nora Tomková ECLI: ECLI:SK:KSZA:2016:5016200620.2 Uznesenie Krajský súd v Žiline - správny súd, v právnej veci navrhovateľky: W. B., nar. XX.X.XXXX, r. č.: XXXXXX/ XXXX, bytom F. XXX, proti odporkyni: Sociálna poisťovňa, ústredie, so sídlom Ul. 29. augusta č. 8, 813 63 Bratislava, o invalidný dôchodok, takto r o z h o d o l : Súd konanie z a s t a v u j e . Navrhovateľke náhradu trov konania n e p r i z n á v a . o d ô v o d n e n i e : Odporkyňa napadnutým rozhodnutím č. XXX XXX XXXX X zo dňa 4. apríla 2016 priznala navrhovateľke invalidný dôchodok (MPSVZČ 55 % od 15. 12. 2015). Proti rozhodnutiu odporkyne podala navrhovateľka včas opravný prostriedok, v ktorom poukázala na nedostatočné posúdenie jej zdravotného stavu a žiadala o jeho opätovné posúdenie. Podaním doručeným súdu dňa 2. augusta 2016 požiadala navrhovateľka o ukončenie súdneho konania, nakoľko bola znovu posúdená v rámci odvolania posudkovým lekárom MUDr. F.. Súhlasí s jeho záverom, že miera poklesu schopnosti vykonávať zárobkovú činnosť je 60 %. S poukazom na dispozitívny úkon navrhovateľky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bola navrhovateľka úspešným účastníkom konania, preto jej vznikol nárok na náhradu trov konania. Navrhovateľka si však náhradu trov neuplatnila, preto súd o trovách konania jej patriacich rozhodol tak, ako je uvedené vo výrokovej časti tohto rozhodnutia (navrhovateľke náhradu trov konania nepriznáva). V predmetnom konaní súd postupoval v súlade s ust. § 492 ods. 1 zákona č. 162/2015 Z. z. (teda podľa O.s.p.).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https://www.kauzis.sk/judikatura/r/ECLI:SK:KSZA:2016:5016200620.2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