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14Co/33/2016 z 26. 6. 2016</w:t>
      </w:r>
    </w:p>
    <w:p>
      <w:r>
        <w:t>Uznesenie Krajského súdu Žilina z 26. júna 2016, sp. zn. 14Co/33/2016, ECLI:SK:KSZA:2016:5113217571.4</w:t>
      </w:r>
    </w:p>
    <w:p>
      <w:r>
        <w:t>Súd: Krajský súd Žilina</w:t>
      </w:r>
    </w:p>
    <w:p>
      <w:r>
        <w:t>Spisová značka: 14Co/33/2016</w:t>
      </w:r>
    </w:p>
    <w:p>
      <w:r>
        <w:t>ECLI: ECLI:SK:KSZA:2016:5113217571.4</w:t>
      </w:r>
    </w:p>
    <w:p>
      <w:r>
        <w:t>Dátum vydania: 26. 6. 2016</w:t>
      </w:r>
    </w:p>
    <w:p>
      <w:r>
        <w:t>Forma: Uznesenie</w:t>
      </w:r>
    </w:p>
    <w:p>
      <w:r>
        <w:t>Oblasť práva: Občianske právo</w:t>
      </w:r>
    </w:p>
    <w:p>
      <w:pPr>
        <w:pStyle w:val="Heading2"/>
      </w:pPr>
      <w:r>
        <w:t>Text rozhodnutia</w:t>
      </w:r>
    </w:p>
    <w:p>
      <w:r>
        <w:t>Súd: Krajský súd Žilina Spisová značka: 14Co/33/2016 Identifikačné číslo súdneho spisu: 5113217571 Dátum vydania rozhodnutia: 27. 06. 2016 Meno a priezvisko sudcu, VSÚ: JUDr. Martina Nemravová ECLI: ECLI:SK:KSZA:2016:5113217571.4 Uznesenie Krajský súd v Žiline ako súd odvolací v právnej veci žalobcu: CD Consulting s.r.o., so sídlom Politických vězňů 1272/21, 110 00 Praha 1, Nové Město, Česká republika, IČO: 264 29 705, zastúpeného zástupcom Fridrich Paľko, s. r. o., so sídlom Grösslingova 4, 811 09 Bratislava, IČO: 36 864 421, proti žalovanému: G. N., nar. XX.XX.XXXX, bytom M. XXX/XX, XXX XX V., v konaní o zaplatenie 272,- Eur s príslušenstvom, o odvolaní žalobcu proti rozsudku Okresného súdu Čadca č.k. 6C/142/2013-97 zo dňa 20. augusta 2015 v spojení s opravným uznesením Okresného súdu Čadca č.k. 6C 142/2013-137 zo dňa 22. apríla 2016, takto r o z h o d o l : Rozsudok Okresného súdu Čadca č.k. 6C/142/2013-97 zo dňa 20. augusta 2015 v spojení s opravným uznesením Okresného súdu Čadca č.k. 6C 142/2013-137 zo dňa 22. apríla 2016 z r u š u j e a v r a c i a vec súdu prvého stupňa na ďalšie konanie. o d ô v o d n e n i e : Napadnutým rozsudkom v spojení s opravným uznesením okresný súd výrokom I. žalobu zamietol, výrokom II. určil zmluvnú podmienku v článku 14 všeobecných podmienok úverovej spotrebiteľskej zmluvy č. 508600070 zo dňa 21.08.2009 o dojednaní vypĺňacieho práva zmeniek veriteľom za neprijateľnú zmluvnú podmienku v celom rozsahu a pre neprijateľnosť za neplatnú zmluvnú podmienku v celom rozsahu. Výrokom III. rozhodol, že žalovanému náhradu trov odvolacieho konania nepriznáva. Okresný súd v odôvodnení napadnutého rozsudku uviedol, že dňa 28.3.2013 podal žalobca CD Consulting, s.r.o., IČO: 264 29 705, Praha 3, Česká republika návrh na uplatnenie pohľadávky podľa článku 4 ods. 1 Nariadenia Európskeho parlamentu a Rady ES č. 861/2007, ktorým sa ustanovuje európske konanie vo veciach s nízkou hodnotou sporu. Podmienky sú splnené. Žalobca je obchodnou spoločnosťou na území Českej republiky a žalovaný je fyzickou osobou na území Slovenskej republiky - ide o cezhraničný spor, ktorého hodnota nepresahuje 2.000,- Eur bez príslušenstva, čo je v súlade s článkom 2, 3 nariadenia č. 861/2007. Návrh je návrhom zo zmenky zo dňa 21.08.2009 (čl. 4 spisu). Neúplná (blanko) zmenka na rad je vystavená v prospech spoločnosti Pohotovosť, s.r.o., IČO: 35807598, Pribinova 25, 811 09 Bratislava. Vystaviteľom zmenky je žalovaný G. N.. Zmenka bola vystavená k spotrebiteľskej zmluve č. 508600070. Číslo úverovej zmluvy je uvedené priamo v obsahových náležitostiach zmenky na čl. 4 spisu. Žalobca úverovú zmluvu k návrhu nepripojil. Zo zmenky vyplýva právo žalobcu na zaplatenie zmenkovej sumy 272,- Eur a zmenkový úrok 0,25% denne od 20.05.2010 do zaplatenia. „Spoločnosť Pohotovosť, s.r.o., Bratislava, IČO: 35807598 indosovala spornú zmenku na nadobúdateľa - navrhovateľa CD Consulting s.r.o., IČO: 264 29 705, Praha 3, Česká republika.“ V nadväznosti na § 152 ods. 2 OSP a § 153 ods. 2 OSP je súd viazaný návrhom, že predmetom sporu je právo na zaplatenie dlžných súm na základe zmenky. Dôkazným bremenom žalobcu bolo preukázať formálnu platnosť zmenky, na základe ktorej právo na zaplatenie uplatnil. V konaní žalobca žiadal zaplatiť zmenkovú sumu 272,- Eur, zmenkový úrok 0,25% denne, 6% úrok z omeškania ročne zo zmenkovej sumy, zmenkovú odmenu 1/3 percenta zmenkovej sumy, teda 0,91 Eur a náhradu trov konania. „Uvedený návrh súd doručil odporcovi s procesnými poučeniami a s tlačivom „C“ - dôležitými usmerneniami podľa článku 5 ods. 2, 3 Nariadenia EP a Rady (ES) (čl. 64 rub). Odporca sa k návrhu nevyjadril.“ „Vstup do konania oznámil vedľajší účastník konania na strane odporcu ako spotrebiteľa (čl. 67). Bol poučený súdom (čl. 72,76) a vyzvaný k predloženiu súhlasu odporcu so vstupom vedľajšieho účastníka konania do konania na jeho strane podľa § 93 ods. 3 novely OSP (čl. 76). Keďže súhlas nedoručil, v súlade s § 93 ods. 3 novely OSP (zákon č. 353/2014 Z.z., účinný od 1.1.2015) súd na vedľajšieho účastníka konania neprihliadal, teda nepovažoval ho za účastníka konania a to bez rozhodovania o nepripustení do konania. Vychádzal z doslovného znenia § 93 ods. 3 OSP: „Do konania vstúpi buď z vlastného podnetu alebo na výzvu niektorého z účastníkov urobenú prostredníctvom súdu.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O prípustnosti vedľajšieho účastníctva súd rozhodne len na návrh.“ Z uvedených dôvodov súd nemal povinnosť doručiť vedľajšiemu účastníkovi konania návrh a ostatné podania, pretože sa na neho „neprihliada“, má sa za to, že nie je vedľajším účastníkom konania (§ 79 ods. 4 prvá veta OSP: „Návrh na začatie konania a jeho prílohy doručí súd ostatným účastníkom do vlastných rúk.“). Nestotožnil sa s názorom vedľajšieho účastníka konania, že je potrebné aplikovať OSP platný a účinný do 1.1.2015, pretože vstúpil do konania v čase do 1.1.2015. Preto nie je, podľa názoru VÚK, jeho povinnosťou doručiť súhlas odporcu s jeho vstupom do konania. Súd je povinný na jeho vstup prihliadať a doručiť mu návrh a ostatné podania (čl. 79).“ Prvostupňový súd sa nestotožnil so spôsobom aplikácie noriem procesného práva zo strany vedľajšieho účastníka konania. Normy hmotného práva sa aplikujú v stave platnom a účinnom ku dňu vzniku právneho úkonu. Normy procesného práva (teda aj § 93 ods. 2 novely OSP, účinnej od 1.1.2015) sa vzťahujú ihneď od 1.1.2015 na všetky prípady v čase rozhodovania. Inak povedané, súd aplikuje to procesné právo, ktoré je platné a účinné v čase rozhodovania. Z tohto dôvodu aj na tento prípad okresný súd aplikoval § 93 ods. 2 novely OSP a na vedľajšieho účastníka konania neprihliadal. Okresný súd mal za to, že mu neodňal možnosť konať pred súdom. § 44 ods. 1 OSP umožňuje nahliadať do spisu účastníkovi konania, ktorým však vedľajší účastník konania nebol. Preto podľa § 44 ods. 2 OSP súd umožnil vedľajšiemu účastníkovi konania nahliadať do súdneho spisu a chrániť záujmy spotrebiteľa (čl. 76 spisu). Toto právo vedľajší účastník konania nevyužil. „Ďalej súd s týmto subjektom nekonal ako s vedľajším účastníkom konania a o jeho vstupe nerozhodoval.“ Okresný súd „vykonal dokazovanie v súlade s článkom 7 ods. 1 písm. b), s článkom 9 ods. 1 - 3 nariadenia č. 861/2007, oboznámením návrhu, porovnaním zmenky v tomto konaní so zmenkou v exekučnom konaní vrátane spotrebiteľskej zmluvy, k zabezpečeniu ktorej bola zmenka vystavená, oboznámením pripojenej fotokópie exekučného spisu sp.zn. 11Er/179/2011. Originál exekučného spisu súd pripojil len na zabezpečenie fotokópií, aby nespôsobil prieťahy v exekučnom konaní a nedal tým dôvod na podanie žaloby na náhradu škody za nesprávny úradný postup (prieťahy v konaní).“ „Z exekučného spisu 11Er/179/2011 zistil, že úverová spotrebiteľská zmluva uvádzaná v zmenke čl. 4 spisu 6C/142/2013 pod č. 508600070 (čl. 4 exekučného spisu) bola uzavretá medzi spoločnosťou Pohotovosť, a.s., Bratislava a odporcom dňa 21.08.2009 na poskytnutý úver 350,- Eur, navýšený o poplatok 210,- Eur, spolu 560,- Eur. Dlh mal odporca zaplatiť v 5 splátkach po 112,- Eur. V úverovej zmluve nie sú uvedené úroky z úveru, ani RPMN, ani rozpis splátok. Neoddeliteľnou súčasťou úverovej spotrebiteľskej zmluvy sú všeobecné podmienky. V článku 14 všeobecných podmienok úverovej spotrebiteľskej zmluvy zmluvné strany dohodli: Dohoda o vyplnení zmenky: „Na zabezpečenie peňažného záväzku dlžníka ako vystaviteľa zmenky (ďalej aj ako vystaviteľ) vyplývajúceho z tejto úverovej zmluvy voči veriteľovi ako remitentovi (ďalej aj ako remitent) vystavil vystaviteľ zmenku, v ktorej nie je uvedená zmenková suma a dátum začiatku úročenia zmenkovej sumy. Zmluvné strany sa dohodli, že zmenkovú sumu vyplní na zmenke remitent najskôr v deň, kedy sa v zmysle bodu 4 týchto podmienok stane celý dlh splatný okamžite, t.j., keď dlžník neuhradí včas 4 po sebe idúce splátky, prípadne uhradí len časti splátok alebo neuhradí včas poslednú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Obsahovým znením článku 14 Všeobecných podmienok úverovej spotrebiteľskej zmluvy mal okresný súd preukázané, že ku dňu uzavretia úverovej spotrebiteľskej zmluvy, teda ku dňu 21.08.2009 a ku dňu vystavenia zmenky v totožný deň 21.08.2009 v zmenke nebola uvedená zmenková suma 272,- Eur, ani splatnosť zmenkového úroku 0,25% denne. Uvedené údaje mal vyplniť jednostranne remitent, najskôr v deň, kedy sa podľa bodu 4 zmluvy stane splatný celý dlh, t.j.,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je číslo úverovej spotrebiteľskej zmluvy uvedené. Pri nároku, ktorého základ tvorí právo zo zmenky, súd nemá právo skúmať kauzálny nexus, skutkový a právny základ zmenkového vzťahu, pokiaľ nemá jednoznačne preukázané, že skutkovým a právnym základom zmenky je spotrebiteľská zmluva, pri ktorej súd je povinný z úradnej moci skúmať a vyhodnocovať neprijateľné zmluvné podmienky, ktoré by mohli poškodiť spotrebiteľa. Opačným výkladom by veriteľ Pohotovosť, s.r.o., Bratislava za pomoci žalobcu takýmto postupom obišiel kogentné ustanovenia zákonov o ochrane spotrebiteľa. Takým postupom v rámci zmenkového konania by vymohol od spotrebiteľa aj plnenie na základe neprijateľných zmluvných podmienok. Takým postupom by bola znemožnená súdna ochrana spotrebiteľa a jeho práv z úradnej moci zo strany súdu. Po indosovaní zmenky spotrebiteľ nemôže poukázať na nekalé zmluvné podmienky. Okresný súd preto považoval za nevyhnutné zistiť, či základom zmenkového vzťahu je spotrebiteľský vzťah, či zmenka vznikla zo spotrebiteľskej zmluvy, resp. na zabezpečenie nárokov veriteľa zo spotrebiteľskej zmluvy. Okresný súd mal jednoznačne preukázané, že v tomto prípade zmenka bola vystavená ako zabezpečovací právny prostriedok k spotrebiteľskej zmluve. Taký záver mal preukázaný tým, že samotná zmenka (čl. 4 spisu) obsahuje číslo úverovej spotrebiteľskej zmluvy - 508600070, ktoré je zhodné s číslom úverovej spotrebiteľskej zmluvy v exekučnom konaní pod sp.zn. 11Er/179/2011 (č.l. 3 exekučného spisu). Zmenka (č.l. 4 spisu) tvoriaca predmet sporu sp.zn. 6C/142/2013 je totožná so zmenkou v konaní sp.zn. 11Er/179/2011 (č.l. 4 exekučného spisu), ktorá bola vystavená ako zabezpečovací prostriedok k spotrebiteľskej úverovej zmluve, čo vyplýva z článku 14 Všeobecných podmienok úverovej zmluvy - dohody o vyplnení zmenky, aj zo záverov rozhodcovského súdu (č.l. 6 exekučného spisu). Taký záver je podložený aj tým, že zmenka a spotrebiteľská úverová zmluva boli vystavené v totožný deň 21.08.2009. Zabezpečený (primárny) právny úkon je úverová spotrebiteľská zmluva a zabezpečovací právny úkon (akcesorický) je zmenka. Zmenka má všetky formálne náležitosti. Po formálnej stránke je platným právnym úkonom. Pre svoju platnosť, vzhľadom k tomu, že ide o akcesorický zabezpečovací právny úkon, je nevyhnutná aj platnosť primárneho právneho úkonu, ktorý zabezpečuje, teda úverovej spotrebiteľskej zmluvy a platnosť článku 14 všeobecných podmienok úverovej spotrebiteľskej zmluvy, na základe ktorého blankozmenka bola veriteľom jednostranne vypísaná. Úlohou okresného „súdu bolo preto z úradnej moci skúmať platnosť primárneho právneho úkonu spotrebiteľskej zmluvy, osobitne článku 14 všeobecných podmienok úverovej spotrebiteľskej zmluvy, v ktorom zmluvné strany uzavreli dohodu o vyplnení zmenky v budúcnosti. Na základe dohody neskôr veriteľ sám jednostranne zmenku vyplnil čo do zmenkovej sumy 272,- Eur a čo do splatnosti zmenkového úroku 0,25% denne. V čase uzavretia úverovej zmluvy, dňa 21.08.2009, ktorý je totožný s časom vystavenia zmenky, zmenka neobsahovala zmenkovú sumu a dátum splatnosti zmenkového úroku 0,25% denne.“ Na daný spor okresný súd „aplikoval Občiansky súdny poriadok, Občiansky zákonník, zákon č. 258/2001 Z.z. o spotrebiteľských úveroch, Smernicu rady č. 93/13 EHS z 5.4.1993 o nekalých podmienkach v spotrebiteľských zmluvách, Smernicu 2008/48/EHS o zmluvách o spotrebiteľskom úvere, Smernicu 2005/29/ES o nekalých praktikách podnikateľov voči spotrebiteľom, rozhodnutie NS SR 4 Obo 161/07 zo dňa 6.5.2008“ a nárok žalobcu vyhodnocoval podľa § 52 ods. 1, 2 Občianskeho zákonníka, § 53 ods. 1, 2, 3, 4 písm. a), b), j), k), m), 5 Občianskeho zákonníka, § 53a ods. 1 Občianskeho zákonníka, § 54 ods. 1, 2 Občianskeho zákonníka, § 37 ods. 1 Občianskeho zákonníka, § 39 Občianskeho zákonníka, § 265 Obchodného zákonníka, § 153 ods. 3, 4 OSP, § 4 ods. 6 zákona č. 258/2001 Z.z. o spotrebiteľských úveroch v súvislosti s poskytovaním úveru od spotrebiteľa alebo inej osoby, § 4 ods. 8 zákona č. 258/2001 Z.z. o spotrebiteľských úveroch veriteľ, článku 2 písm. a) Smernice 93/13/EHS, článku 3 ods. 1, 2 Smernice 93/13/EHS. Z článku 14 Všeobecných podmienok úverovej zmluvy mal okresný súd preukázané, že v tomto článku sa zmluvné strany spotrebiteľskej úverovej zmluvy dohodli o vyplnení vystavenej zmenky v budúcnosti. Bez platnej dohody o vypĺňacom práve nemôže byť platná ani vyplnená zmenka (č.l. 4 spisu) (rozhodnutie Najvyššieho súdu SR sp. zn. 4 Obo/161/2007). Ak dohoda o vypĺňacom práve pri blankozmenke nezohľadňuje práva spotrebiteľa a umožňuje indosáciou zmenky vymôcť od spotrebiteľa plnenie z neprijateľných podmienok, ide o neprijateľnú zmluvnú podmienku. V nadväznosti na § 17 zmenkového zákona treba posúdiť, či takýmto konaním indosatár nekonal na škodu žalovanej ako dlžníčky zo spotrebiteľského úveru. Okresný súd dospel k záveru, že článok 14 Všeobecných podmienok úverovej spotrebiteľskej zmluvy je neprijateľnou zmluvnou podmienkou. Podľa § 53 ods. 5 Občianskeho zákonníka je neprijateľná podmienka v článku 14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14 Všeobecných podmienok úverovej spotrebiteľskej zmluvy. Z vykonaného dokazovania okresný súd mal preukázané, že uzavretie spotrebiteľskej zmluvy bolo podmienené podpisom zmenky zo strany spotrebiteľa, čo vyplývalo z rovnakého dátumu zmenky a úverovej spotrebiteľskej zmluvy, ako aj z čl. 14 všeobecných podmienok úverovej spotrebiteľskej zmluvy. V momente uzatvárania úverovej spotrebiteľskej zmluvy obsahovou náležitosťou úverovej spotrebiteľskej zmluvy bola povinnosť dohodnúť sa na vypísaní zmenky podľa článku 14 Všeobecných podmienok úverovej spotrebiteľskej zmluvy ako podmienky poskytnutia úveru. Táto podmienka je neprijateľná zmluvná podmienka podľa § 53 ods. 2 Občianskeho zákonníka, pretože nie je individuálne so spotrebiteľom dojednaná,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14 všeobecných podmienok o vyplnení zmenky nemohol ovplyvniť. Dôkazné bremeno na preukázanie opaku podľa § 53 ods. 3 Občianskeho zákonníka má veriteľ, právny predchodca žalobcu. Dôkazné bremeno neuniesol. Dojednanie v článku 14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14 Všeobecných podmienok) neprijateľnou zmluvnou podmienkou aj preto, že na základe tejto podmienky vystavená zmenka umožnila previesť indosáciou bez súhlasu spotrebiteľa práva zo zmluvnej strany Pohotovosť, s.r.o. na žalobcu CD Consulting, čím došlo k zhoršeniu postavenia a ochrany práv spotrebiteľa. Zmenka a jej indosácia nadmerne sťažili spotrebiteľovi možnosť realizovať práva spotrebiteľa. Taký záver vyplýva už z charakteru zmenkového konania, ktoré nepripúšťa skúmanie dôvodu vzniknutého záväzku, ani ex offo ochranu spotrebiteľských práv (ÚS ČR 457/10). Podľa § 53 ods. 1 Občianskeho zákonníka je preto dojednanie v článku 14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spotrebiteľa obchádzaním ustanovení zákona o ochrane spotrebiteľa, čo je zároveň aj rozpor so zákonom, a teda neplatnosť právneho úkonu podľa § 39 Občianskeho zákonníka, § 265 Obchodného zákonníka (obmedzenie a zákaz zmeniek pri spotrebiteľských úveroch - § 4 ods. 4 zákona č. 258/2001 Z.z, § 17 ods. 3 zákona č. 129/2010 Z.z.). Značnú nerovnováhu v právach spôsobuje dojednanie v článku 14 Všeobecných podmienok úverovej spotrebiteľskej zmluvy aj preto, že veriteľ sám vyplní zmenku v deň splatnosti celého dlhu. Žalovaný ako spotrebiteľ nijako nemohol ovplyvniť výšku zmenkovej sumy, dátum splatnosti zmenkového úroku, ktoré si do zmenky jednostranne dopísal veriteľ. Dojednanie vypĺňacieho práva zmenky v článku 14 Všeobecných podmienok úverovej spotrebiteľskej zmluvy je neplatné aj podľa § 37 ods. 1 Občianskeho zákonníka pre neurčitosť, nepreskúmateľnosť. Dojednanie je neurčité, nepreskúmateľné v časti: „Zmenková suma bude pozostávať zo sumy všetkých nárokov veriteľa voči dlžníkovi, ktoré veriteľovi vzniknú ku dňu vyplnenia.“ Je zrejmé, že suma bola jednostranne do zmenky uvedená veriteľom a ku dňu uzavretia dohody v článku 14 Všeobecných podmienok spotrebiteľ nevedel, aká suma do zmenky bude dopísaná. V momente uzatvárania dohody uzavrel neurčitú dohodu čo do článku 14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Dohoda o vypĺňacom práve zmenky v článku 14 Všeobecných podmienok je neprijateľnou zmluvnou podmienkou aj podľa § 53 ods. 4 písm. j) Občianskeho zákonníka, pretože výška úveru (dlhu) a úroku mala byť takto určená až v čase splnenia, v tomto prípade splatnosti úveru, kedy vzniklo veriteľovi právo vypísať zmenkovú sumu a splatnosť zmenkového úroku podľa článku 14 Všeobecných podmienok. Dojednanie vypĺňacieho práva zmenky podľa článku 14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denne krát 365 dní = vo výške 91,25% ročne. K vyplneniu zmenky veriteľom došlo momentom zosplatnenia dlhu. Ide o rozpor so zákonom (§ 4 ods. 4 zákona č. 258/2001 Z.z.). Zároveň ide o nekalú podmienku podľa článku 2 písm. a) v spojení s ustanovením prílohy ods. 1 písm. e) Smernice 93/13 EHS. Touto nekalou zmluvnou podmienkou a zároveň neprijateľnou si veriteľ zabezpečil za nesplnenie záväzku spotrebiteľa neprimerane vysoké príslušenstvo pohľadávky zmenkový úrok vo výške 0,25% denne (91,25% ročne). Podľa okresného súdu ide o neplatnosť tohto dojednania aj v nadväznosti na § 3 Občianskeho zákonníka pre rozpor s dobrými mravmi a podľa § 39 Občianskeho zákonníka a podľa § 265 Obchodného zákonníka (obchádzanie zákona o maximálnej úrokovej miere pri spotrebiteľských úveroch podľa nariadenia vlády SR č. 87/1995 Z.z. v znení zmien a doplnkov, ktorých výška nepresahuje v priemere úrokovú mieru 10% ročne v porovnaní so zmenkovým úrokom 91,25% ročne). Dojednanie vypĺňacieho „práva zmenky v článku 14 všeobecných podmienok úverovej spotrebiteľskej zmluvy je neprijateľnou zmluvnou podmienkou aj podľa § 53 ods. 4 Občianskeho zákonníka, pretože v rozpore s kogentnými ustanoveniami zákona mu uvedené dojednanie umožnilo obísť zákonné ustanovenia a vpísať do zmenky pri jej vyplnení také plnenia, na ktoré mu vôbec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odporcovi vo výške 350,- Eur. Veriteľovi nevzniklo právo na vrátenie poplatku vo výške 210,- Eur, o ktorý úver navýšil, ani na úrok. Napriek tomu do zmenky dopísal zmenkovú sumu 272,- Eur a zmenkový úrok vo výške 0,25% denne (91,25% ročne).“ V danom prípade je teda dojednanie v článku 14 Všeobecných podmienok úverovej spotrebiteľskej zmluvy o vypĺňacom práve zmenky neprijateľnou zmluvnou podmienkou a podľa § 53 ods. 5 Občianskeho zákonníka zároveň neplatne dojednanou zmluvnou podmienkou. Zmluvná podmienka je z už uvedených dôvodov neplatná aj pre neurčitosť dojednania podľa § 37 ods. 1 Občianskeho zákonníka pre rozpor s kogentnými ustanoveniami zákona a pre obchádzanie zákona podľa § 39 Občianskeho zákonníka, § 265 Obchodného zákonníka. „Podľa rozhodnutia NS SR sp. zn. 4 Obo 161/2007 zo dňa 6.5.2008 konštatoval absolútnu neplatnosť úverovej spotrebiteľskej zmluvy podľa § 39 Občianskeho zákonníka a § 265 Obchodného zákonníka. Zároveň konštatoval, že z absolútne neplatnej úverovej zmluvy nemohlo veriteľovi vzniknúť právo na vyplnenie blankozmenky. V odôvodnení ďalej uviedol: „Obchádzanie zákona obsahom alebo účelom urobeného právneho úkonu spravidla znamená, že právny úkon neodporuje síce výslovnému zneniu zákonného ustanovenia, avšak svojimi dôsledkami sleduje ten cieľ, aby zákon dodržaný nebol. O nedovolenosť a teda aj absolútnu neplatnosť právneho úkonu ide tiež v prípade, keď sa tento prieči dobrým mravom. Obchádzanie zákona spočíva i v zámernom použití prostriedkov, ktoré samy o sebe nie sú zákonom zakázané a v dôsledku čoho vzniknutý stav z hľadiska pozitívneho práva sa javí ako nenapadnuteľný. Konanie „in fraudem legis“ predstavuje postup, keď sa niekto správa podľa práva, ale tak, aby zámerne dosiahol výsledok právnou normou nepredvídaný a nežiaduci.“ Preto okresný súd podľa § 153 ods. 3 OSP z úradnej moci určil zmluvnú podmienku v článku 14 Všeobecných podmienok úverovej spotrebiteľskej zmluvy o dojednaní vypĺňacieho práva zmenky veriteľom za neprijateľnú zmluvnú podmienku v celom rozsahu a pre neprijateľnosť za neplatnú zmluvnú podmienku v celom rozsahu. Na základe neplatnej dohody o vypĺňacom práve zmenky nemohla byť preto platným spôsobom veriteľom vyplnená zmenka zo dňa 21.08.2009 (č.l. 4 spisu). Podľa § 154 ods. 4 OSP a podľa § 494 Občianskeho zákonníka z neplatného právneho úkonu, z neplatnej zmenky okresný súd nemohol priznať žalobcovi zmenkové plnenie, preto návrh zamietol. „Podľa § 152 ods. 2 a § 153 ods. 2 OSP je súd viazaný predmetom sporu čo do výšky, čo do základu nároku. Súd nemohol priznať navrhovateľovi nároky tvoriace predmet sporu, keď dospel k záveru, že zmenka je neplatným právnym úkonom. Priznaním nároku z neplatného právneho úkonu by súd rozsudkom legalizoval bezdôvodné obohatenie navrhovateľa podľa § 451 ods. 2 Občianskeho zákonníka: „Bezdôvodným obohatením je majetkový prospech získaný plnením z neplatného právneho úkonu...“. Predmet sporu netvoril návrh žalobcu na zaplatenie úveru a príslušenstva na základe úverovej spotrebiteľskej zmluvy. Nárok bol uplatnený na základe zmenky ako právneho titulu, nebol uplatnený na základe úverovej spotrebiteľskej zmluvy. Okrem viazanosti súdu predmetom sporu rozhodnutiu súdu, priznať žalobcovi úver (zostatok úveru) bez úrokov, bez poplatkov bránila aj tá skutočnosť, že žalobca nepreukázal, koľko skutočne žalovaný zaplatil z poskytnutého úveru 350,- Eur ku dňu rozhodovania okresného súdu (§ 154 ods. 1 OSP). Porovnaním zmenkového nároku podľa zmenky vo výške 272,- Eur s výškou nároku uplatneného v tomto konaní 272,- Eur, okresný súd bez účtovných dokladov o zaplatení mohol len uvažovať, že žalovaný zaplatil pomernú časť úveru vo výške 288,- Eur a zvyšnú časť vo výške 272,- Eur nezaplatil (žalovaný sa zaviazal k úhrade celkom 560,- Eur - 272,- = 288,00 Eur). Z úverovej spotrebiteľskej zmluvy vyplývalo, že spotrebiteľský úver bez úrokov, bez poplatkov bol poskytnutý vo výške 350,00 Eur. Pri aplikácii logického výkladu by potom nezaplatený úver bez úroku, bez poplatkov predstavoval maximálne sumu 62,00 Eur (350,00 - 288,- = 62,-) a nie sumu 272,- Eur tvoriacu predmet sporu. Uvedené závery okresného súdu však vyplývali zo skutkového stavu, ktorý bol tvrdený v návrhu zo dňa 28.3.2013. Ku dňu rozhodovania okresného súdu podľa § 154 ods. 1 OSP nebolo preukázané účastníkmi konania, či od podania návrhu žalovaný zaplatil dlh (časť dlhu) na základe zmenkového konania alebo v rámci exekučného konania, keďže ide o totožný základ nároku. Žalobca „nepreukázal účtovnými dokladmi, či nedošlo k zániku dlhu zaplatením (§ 559 ods. 1 Občianskeho zákonníka). Dlh s rovnakým základom nároku je (bol) súčasne vymáhaný aj v zmenkovom konaní, aj v exekučnom konaní, súd nemal preukázané ani to, či dlžník nezaplatil viac, ako mu ukladá zákon. Súd preto nemohol za tejto skutkovej a dôkaznej situácie z úradnej povinnosti podľa § 153 ods. 4 OSP zaviazať navrhovateľa k vydaniu bezdôvodného obohatenia vo výške preplatku zákonného plnenia. Takým postupom zároveň odporcovi bola odňatá možnosť podať absolútne námietky čiastočného alebo úplného zániku záväzku zaplatením.“ V nadväznosti na § 17 zákona č. 191/1950 Sb. zákona zmenkového a šekového a na rozhodnutie Najvyššieho súdu SR sp. zn. 4 Obo 161/2007 zo dňa 6.5.2008 tak dospel okresný súd k záveru, že v tomto prípade sú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(porušil vedome kogentné zákonné ustanovenia na ochranu spotrebiteľa). V príčinnej súvislosti s tým neprimerane navýšil svoju pohľadávku veriteľa na úkor (na škodu) spotrebiteľa a vystavením a indosovaním zmenky sťažil, resp. znemožnil ochranu spotrebiteľa v príčinnej súvislosti so vzniknutou škodou. Takému nekalému konaniu súd nemohol poskytnúť právnu ochranu. Súd má za to, že cieľom indosovania zmenky na navrhovateľa bolo inkasovať zmenkovú sumu bez toho, aby zmenkový dlžník mohol vzniesť námietky a bez toho, aby súd z úradnej moci namiesto spotrebiteľa aplikoval kogentné zákonné ustanovenia na ochranu spotrebiteľa. Preto sa súd domnieva, že aj keď odporca v tomto konaní neprodukoval námietky, súd musí z úradnej moci chrániť práva spotrebiteľa, dané kogentnými ustanoveniami zákona.“ Úspešným účastníkom konania je žalovaný - spotrebiteľ. Podľa § 142 ods. 1 OSP mu vzniklo právo na náhradu trov konania. Trovy konania mu nevznikli, ani ich neuplatnil návrhom podľa § 151 ods. 1 OSP, preto okresný súd rozhodol tak, že žalovanému náhradu trov konania nepriznal. Proti tomuto rozsudku v zákonnej lehote podal odvolanie žalobca, a to proti výroku I., II., o zamietnutí žaloby a určení zmluvnej podmienky za neprijateľnú a neplatnú. Žalobca mal za to, že rozhodnutím okresného súdu došlo k porušeniu práva Európskej únie, konkrétne k porušeniu článku 4, 5 a 7 Nariadenia Európskeho parlamentu a Rady (ES) č. 861/2007 z 11. júla 2007 (ďalej len „Nariadenie“), pretože žalovaný nedoručil okresnému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žalovaný dokazovanie exekučným spisom, úverovou zmluvou či ďalšími listinnými dôkazmi nenavrhli. Žalobca poukázal na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žalovaný mohol vzniesť námietky voči zmenke a ak tak neurobil, musia byť akékoľvek iné námietky odmietnuté, a to z dôvodu uplatnenia koncentračnej zásady konštruovanej Nariadením. Okresný súd z vlastnej iniciatívy bez návrhu žalovaného a bez legitímneho podnetu na ťarchu žalobcu vykonal dokazovanie, ktoré údajne preukázalo charakter žalovaného ako spotrebiteľa. Žalovaný sa však takejto ochrany nedovolával, uplatnenú pohľadávku nerozporoval a svojím konaním ju prakticky uznal. Okresný súd iniciatívne rozširoval okruh dokazovaných skutočností v tom smere, aby získal pre žalovaného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žalovaný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sp.zn. 5 Obo 3/2008. Podľa žalobcu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sp.zn. 25 Cdo 1839/2000 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však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Žiadal, aby „odvolací súd zmenil rozsudok Okresného súdu Čadca zo dňa 20.8.2015, sp.zn.: 6C 142-2013 tak že návrhu na uplatnenie pohľadávky v celom rozsahu vyhovie a prizná navrhovateľovi náhradu trov odvolacieho konania vo výške: 23,2399 Eur bez DPH za podané odvolanie a 8,39 Eur bez DPH režijný paušál, a to všetko navýšené o DPH.“ K doručenému odvolaniu žalobcu sa žalovaný písomne nevyjadril. Krajský súd v Žiline ako súd odvolací (§ 10 ods. 1 OSP) prejednal vec v medziach ust. § 212 ods. 1 OSP bez nariadenia pojednávania podľa § 214 ods. 2 OSP a rozsudok okresného súdu v spojení s opravným uznesením v napadnutých výrokoch zrušil podľa § 221 ods. 1 písm. f), h) OSP a podľa § 221 ods. 2 OSP vrátil vec v zrušenej časti súdu prvého stupňa na ďalšie konanie. Rozhodnutie bolo prijaté hlasovaním v pomere hlasov 3:0. Primárne sa krajský súd oboznámil s priebehom postupu konania pred okresným súdom, a to tak v rovine vedľajšieho účastníctva, ako aj dokazovania, ktoré v zmysle odôvodnenia napadnutého rozsudku mal uskutočniť okresný súd. V spisovom materiáli okresného súdu na č.l. 67 spisu sa nachádza podanie zo dňa 31.10.2014, ktorým Občianske združenie Všeobecná ochrana práv spotrebiteľov v zastúpení JUDr. Patrik Podhorský oznamuje vstup vedľajšieho účastníka do konania, a to na podporu žalovaného. Podanie zo dňa 31.10.2014 o vstupe vedľajšieho účastníka do konania bolo doručené Okresnému súdu Čadca dňa 3.11.2014. Následne v spisovom materiáli je žurnalizovaná námietka neprípustnosti vedľajšieho účastníka zo strany žalobcu v podaní zo dňa 27.01.2015 doručenom Okresnému súdu Čadca dňa 28.01.2015, č.l. 73 spisu. Okresný súd na č.l. 73 rub spisu uskutočnil úpravu, podľa ktorej bude dňa 26.3.2015 o 10.30 hod., číslo pojednávacej miestnosti 10 vyhlásený rozsudok spolu s ďalšou úpravou o pripojení spisu ER zo strany sudkyne okresného súdu. Okresný súd podaním z 02.03.2015, č.l. 76 spisu, oznámil Všeobecnej ochrane práv spotrebiteľov, ktorý subjekt zahlásil vstup do konania ako vedľajší účastník na podporu žalovaného, že v zmysle § 93 ods. 3 druhá veta novely OSP je potrebné v lehote 15-tich dní doručiť okresnému súdu v potrebnom počte súhlas účastníka, popri ktorom sa Všeobecná ochrana práv spotrebiteľov zúčastňuje na konaní, v opačnom prípade podľa § 101 ods. 3 OSP v nadväznosti na § 93 ods. 3 OSP okresný súd nebude na oznámenie o vstupe do konania prihliadať. Na č.l. 77 spisu sa nachádza úprava sudkyne okresného súdu o tom, „Er spis momentálne nie je možné pripojiť, nakoľko je na Najvyššom súde SR 11Er/179/2011 u 10C/193/12“. Následne sú v spise žurnalizované fotokópie od č.l. 82 až po č.l. 94 spisu zo spisu zrejme sp.zn. 11Er/179/2011. Nasledovalo verejné vyhlásenie rozsudku okresným súdom podľa Zápisnice o vyhlásení rozsudku zo dňa 20.08.2015, ktorý rozsudok v spojení s opravným uznesením bol v zákonnej lehote napadnutý odvolaním žalobcu. V súvislosti s oznámením vstupu vedľajšieho účastníka do konania na podporu žalovaného, a to podaním zo dňa 31.10.2014 doručeným Okresnému súdu Čadca dňa 3.11.2014, č.l. 67 spisu, krajský súd uvádza, že bol odlišného právneho názoru oproti postupu okresného súdu a vyjadreného záveru v napadnutom rozsudku okresného súdu, keďže mal za to, že úkon zahláseného vstupu vedľajšieho účastníka do konania zo dňa 31.10.2014, doručený Okresnému súdu Čadca dňa 3.11.2014, ako procesno-právny úkon vyvolal účinky k momentu jeho uskutočnenia, preto k tomuto dátumu v ďalšom postupe oznámeného vstupu vedľajšieho účastníka do konania bolo potrebné prihliadať na znenie Občianskeho súdneho poriadku v zmysle § 93 ods. 3 OSP. Podľa § 93 ods. 3 OSP, znenia platného a účinného k dátumu 3.11.2014, do konania vstúpi buď z vlastného podnetu alebo na výzvu niektorého z účastníkov urobenú prostredníctvom súdu. O prípustnosti vedľajšieho účastníctva súd rozhodne len na návrh. Uvedený záver krajského súdu vychádza aj z § 355 druhá veta OSP, podľa ktorého, právne účinky úkonov, ktoré v konaní nastali pred účinnosťou tohto zákona, zostávajú zachované. Úkon oznámenia o vstupe vedľajšieho účastníka do konania podaním zo dňa 31. októbra 2014 doručeným Okresnému súdu Čadca dňa 3.11.2014 a z neho vyplývajúce účinky zostali zachované k momentu uskutočnenia tohto úkonu pred Okresným súdom Čadca, a preto v ďalšom postupe tohto okresného súdu bolo nevyhnutné vychádzať z platnej právnej úpravy k dátumu, keď účinky tohto úkonu zostali zachované uskutočnením tohto úkonu, t.j. k dátumu 3.11.2014. Uvedené vyplýva z toho, že sa koná v dôvere subjektov v právo platné v čase takéhoto konania, čo zabezpečuje aj právnu istotu pri konaní subjektu, ktorý práve v rámci svojho konania vychádza z právneho stavu platného k momentu jeho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To, že pri oznámení vstupu vedľajšieho účastníka do konania podaním zo dňa 30.10.2014 doručeným Okresnému súdu Čadca dňa 03.11.2014 bolo potrebné vychádzať v tom čase z platného znenia § 93 ods. 3 OSP, vyplýva podľa názoru krajského súdu aj z toho, že zmena Občianskeho súdneho poriadku vykonaná zákonom č. 353/2014 Z.z. s účinnosťou od 1.1.2015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 372y OSP mal úpravu, že na konania začaté pred dňom účinnosti tohto zákona sa použijú predpisy účinné odo dňa účinnosti tohto zákona, čo však pri vedľajšom účastníkovi konania nebolo vyjadrené pri úprave § 93 ods. 3 OSP zákonom č. 353/2014 Z.z. Vzhľadom k vyššie uvedenému, okresný súd v novom konaní bude postupovať v zmysle vysloveného právneho názoru krajským súdom, a to, že ohľadom oznámeného vstupu vedľajšieho účastníka do konania podaním zo dňa 31.10.2014 doručeným Okresnému súdu Čadca dňa 3.11.2014 sa bude prihliadať na v tom čase platnú úpravu Občianskeho súdneho poriadku § 93 ods. 3 OSP, avšak za rešpektovania toho, že vedľajší účastník nemôže v konaní vystupovať na strane žalovaného v prípade jeho nesúhlasu alebo proti jeho vôli. V ďalšom postupe uskutočnenom okresným súdom na základe odvolacích dôvodov žalobcu sa krajský súd zaoberal, akým spôsobom došlo, resp. nedošlo k vykonávaniu dokazovania pred okresným súdom. Okresný súd úpravou na č.l. 94 spisu stanovil termín verejného vyhlásenia rozsudku dňa 20.8.2015 o 13.30 hod., číslo pojednávacej miestnosti 10. Okresný súd verejným vyhlásením rozsudku podľa Zápisnice o vyhlásení rozsudku dňa 20.08.2015 žalobu žalobcu zamietol a súčasne určil neprijateľnosť zmluvnej podmienky, jej neplatnosť v celom rozsahu, a to zmluvnej podmienky v článku 14 Všeobecných podmienok úverovej spotrebiteľskej zmluvy č. 50860000 zo dňa 21.08.2009 o dojednaní vypĺňacieho práva zmeniek veriteľom. Zo spisového materiálu vyplynulo, a to z úpravy na č.l. 33 spisu, že žalovanému bol doručovaný návrh spolu s poučením podľa doručenky na č.l. 33 rub spisu. Z postupu okresného súdu však vyplývalo, že žalovanému bolo doručené tlačivo C na odpoveď v zmysle Nariadenia Európskeho parlamentu a Rady ES č. 861/2007, ktorým sa ustanovuje Európske konanie vo veciach s nízkou hodnotou sporu (ďalej len „Nariadenie“) doručené dňa 23.1.2015 (rub č.l. 69 spisu). Žalovaný neuplatnil námietky proti uplatneným nárokom žalobcu. I napriek tomuto stavu okresný súd sám si pripojil spis sp. zn. 11Er/179/2011, z ktorého vyhotovil fotokópie listín, ku ktorým prihliadol a rozsudkom č.k. 6C/142/2013-97 zo dňa 20. augusta 2015 v spojení s opravným uznesením č.k. 6C 142/2013-137 zo dňa 22. apríla 2016 žalobu žalobcu zamietol s určením neprijateľnej zmluvnej podmienky, jej neplatnosti. Tento rozsudok bol vyhlásený podľa Zápisnice o verejnom vyhlásení rozsudku dňa 20.08.2015. Ak aj žalovaný v tejto sporovej právnej veci neuskutočnil námietky proti žalobcovým nárokom a ak okresný súd iniciatívne sa oboznámil so spisovým materiálom sp. zn. 11Er/179/2011 v exekučnej veci oprávneného POHOTOVOSŤ, s.r.o., so sídlom Pribinova 25, 811 09 Bratislava, IČO: 35 807 598 proti žalovanému, v konaní o vymoženie uloženej povinnosti zaplatiť 272,-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Krajský súd i napriek uvedenému poukazuje na to, že ak okresný súd ex offo prihliadol na dôkazy z ním pripojeného spisu sp. zn. 11Er/179/2011,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11Er/179/2011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žalovaného ako spotrebiteľa. V rámci nového konania pred okresným súdom je preto potrebné zachovať práva žalobcu v rovine vykonávaného dokazovania a rovnako aj práva žalovaného ako druhej sporovej strany. Na základe vyššie uvedených zhodnotení, záverov, bol rozsudok okresného súdu v napadnutých výrokoch v spojení s opravným uznesením zrušený a vec vrátená súdu prvého stupňa na ďalšie konanie. Okresný súd v novom konaní bude pri vedľajšom účastníctve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Z dôvodu, že rozhodnutie okresného súdu bolo v napadnutých výrokoch zrušené, bude to okresný súd, ktorý v rámci nového konania rozhodne aj o čiastočnom späťvzatí v zmysle návrhu žalobcu obsiahnutom v podaní zo dňa 21.12.2015, č.l. 133 spisu. Podľa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V novom konaní okresný súd rozhodne aj o trovách súdneho konania. Poučenie: Proti tomuto uzneseniu odvolanie n i e j e prípustné.</w:t>
      </w:r>
    </w:p>
    <w:p/>
    <w:p>
      <w:r>
        <w:t>Zdroj: KAUZIS.SK – https://www.kauzis.sk/judikatura/r/ECLI:SK:KSZA:2016:5113217571.4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