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13Co/74/2016 z 5. 9. 2016</w:t>
      </w:r>
    </w:p>
    <w:p>
      <w:r>
        <w:t>Uznesenie Krajského súdu Žilina z 5. septembra 2016, sp. zn. 13Co/74/2016, ECLI:SK:KSZA:2016:5113217629.3</w:t>
      </w:r>
    </w:p>
    <w:p>
      <w:r>
        <w:t>Súd: Krajský súd Žilina</w:t>
      </w:r>
    </w:p>
    <w:p>
      <w:r>
        <w:t>Spisová značka: 13Co/74/2016</w:t>
      </w:r>
    </w:p>
    <w:p>
      <w:r>
        <w:t>ECLI: ECLI:SK:KSZA:2016:5113217629.3</w:t>
      </w:r>
    </w:p>
    <w:p>
      <w:r>
        <w:t>Dátum vydania: 5. 9. 2016</w:t>
      </w:r>
    </w:p>
    <w:p>
      <w:r>
        <w:t>Forma: Uznesenie</w:t>
      </w:r>
    </w:p>
    <w:p>
      <w:r>
        <w:t>Oblasť práva: Občianske právo</w:t>
      </w:r>
    </w:p>
    <w:p>
      <w:pPr>
        <w:pStyle w:val="Heading2"/>
      </w:pPr>
      <w:r>
        <w:t>Text rozhodnutia</w:t>
      </w:r>
    </w:p>
    <w:p>
      <w:r>
        <w:t>Súd: Krajský súd Žilina Spisová značka: 13Co/74/2016 Identifikačné číslo súdneho spisu: 5113217629 Dátum vydania rozhodnutia: 06. 09. 2016 Meno a priezvisko sudcu, VSÚ: JUDr. Mária Dubcová ECLI: ECLI:SK:KSZA:2016:5113217629.3 Uznesenie Krajský súd v Žiline ako súd odvolací v senáte zloženom z predsedníčky senátu Mgr. Zuzana Štolcovej a členov senátu JUDr. Márie Dubcovej, JUDr. Róberta Bebčáka právnej veci žalobcu: CD Consulting s.r.o., so sídlom Politických vězňů 1272/21, 110 00 Praha 1, Nové Město, Česká republika, IČO: 264 29 705, zastúpeného zástupcom Fridrich Paľko, s. r. o., so sídlom Grösslingova 4, 811 09 Bratislava, IČO: 36 864 421, proti žalovaným: v 1/ rade M. Z., nar. XX.XX.XXXX, bytom A. XXXX, štátnej občianke SR, v 2/ rade Z. W., nar. XX.XX.XXXX, bytom Y. XXX, štátnej občianke SR, v 3/ rade O. A., nar. XX.XX.XXXX, bytom Y. XXX, štátnemu občanovi SR (právni nástupcovia po J. A., zomrelej dňa XX.XX.XXXX, naposledy bytom Y. XXX, štátnej občianke SR), v konaní o zaplatenie 695,05 Eur s príslušenstvom, o odvolaní žalobcu proti rozsudku Okresného súdu Čadca č.k. 7C/125/2013-110 zo dňa 25. februára 2016, takto r o z h o d o l : Rozsudok Okresného súdu Čadca č.k. 7C/125/2013-110 zo dňa 25. februára 2016 v napadnutých výrokoch I., II. a IV., o zamietnutí žaloby a určení zmluvnej podmienky za neprijateľnú a neplatnú a vo výroku o trovách prvostupňového konania z r u š u j e a v tejto časti v r a c i a vec súdu prvého stupňa na ďalšie konanie. o d ô v o d n e n i e : 1. Napadnutým rozsudkom okresný súd výrokom I. žalobu zamietol, výrokom II. určil zmluvnú podmienku v článku 17 všeobecných podmienok úverovej spotrebiteľskej zmluvy č. 5861073 zo dňa 17.12.2008 uzavretej medzi veriteľom POHOTOVOSŤ, s.r.o., Bratislava a dlžníčkou J. A. o dojednaní vypĺňacieho práva zmenky veriteľom za neprijateľnú zmluvnú podmienku v celom rozsahu a pre neprijateľnosť za neplatnú zmluvnú podmienku v celom rozsahu. Výrokom III. konanie zastavil v časti týkajúcej sa zaplatenia 0,19 % úroku z omeškania denne zo sumy 695,05 Eur od 11.7.2009 do zaplatenia. Výrokom IV. o trovách konania rozhodol tak, že žalovaným náhradu trov konania nepriznal.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17.12.2008 (č.l. 4 spisu). Neúplná (blanko) zmenka na rad bola vystavená v prospech spoločnosti POHOTOVOSŤ, s.r.o., IČO: 35 807 598, Pribinova 25, 811 09 Bratislava. Vystaviteľom zmenky bola žalovaná J. A.. Zmenka bola vystavená k spotrebiteľskej zmluve č. 5861073. Žalobca úverovú zmluvu k návrhu nepripojil. Bolo zistené, že spoločnosť POHOTOVOSŤ, s.r.o., Bratislava, IČO: 35 807 598 indosovala spornú zmenku na nadobúdateľa, a to na žalobcu CD Consulting s.r.o. Návrh doručil okresný súd žalovaným v 1/ až v 4/ rade s procesným poučením a tlačivom ,,C“. Žalovaná v 2/ rade sa k návrhu vyjadrila na č.l. 90 spisu. 2. Okresný súd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8Er/487/2011 (správne malo byť uvedené sp. zn. 11Er/435/2010), pričom originál exekučného spisu okresný súd pripojil len na zabezpečenie fotokópií, aby nespôsobil prieťahy v exekučnom konaní a nedal tým dôvod na podanie žaloby na náhradu škody za nesprávny úradný postup (prieťahy v konaní). 3. Z vykonaných dôkazov vyvodil okresný súd nasledovné skutkové a právne závery. Z exekučného spisu sp. zn. 8Er/487/2011 (správne malo byť uvedené sp. zn. 11Er/435/2010) zistil, že úverová spotrebiteľská zmluva uvádzaná v zmenke, č.l. 4 spisu, pod číslom 5861073 bola uzavretá medzi spoločnosťou Pohotovosť, a.s., Bratislava a pôvodnou žalovanou dňa 17.12.2008 na poskytnutý úver 464,71 Eur navýšený o poplatok 443,47 Eur, spolu 908,19 Eur. Dlh mala pôvodná žalovaná zaplatiť v 12 splátkach po 75,68 Eur. V úverovej zmluve neboli uvedené úroky z úveru ani RPMN, ani rozpis splátok. Neoddeliteľnou súčasťou úverovej spotrebiteľskej zmluvy boli všeobecné podmienky. V článku 17 všeobecných podmienok úverovej spotrebiteľskej zmluvy sa zmluvné strany dohodli o vyplnení zmenky. Ku dňu uzavretia úverovej spotrebiteľskej zmluvy, teda ku dňu 17.12.2008 a ku dňu vystavenia zmenky v totožný deň 17.12.2008 v zmenke nebola uvedená zmenková suma 695,05 Eur, ani splatnosť zmenkového úroku 0,25 % denne. Tieto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4. Okresný súd mal preukázané, že zmenka bola vystavená ako zabezpečovací právny prostriedok k spotrebiteľskej zmluve. Tento záver potvrdzuje aj samotná zmenka, ktorá obsahuje číslo úverovej spotrebiteľskej zmluvy 5861073, ktoré je zhodné s číslom úverovej spotrebiteľskej zmluvy v exekučnom konaní pod sp. zn. 11Er/435/2010. Zmenka, ktorá tvorila predmet sporu sp. zn. 7C/125/2013, bola totožná so zmenkou v konaní sp. zn. 11Er/435/2010, ktorá bola vystavená ako zabezpečovací prostriedok k spotrebiteľskej úverovej zmluve, čo vyplýva z článku 17 všeobecných podmienok úverovej zmluvy - dohody o vyplnení zmenky, aj zo záverov rozhodcovského súdu. Zmenka a spotrebiteľská úverová zmluva boli vystavené v totožný deň 17.12.2008. Úlohou okresného súdu bolo z úradnej moci skúmať platnosť primárneho právneho úkonu spotrebiteľskej zmluvy, osobitne článok 17 všeobecných podmienok úverovej spotrebiteľskej zmluvy, v ktorom zmluvné strany uzavreli dohodu o vyplnení zmenky v budúcnosti. Na základe dohody neskôr veriteľ sám jednostranne zmenku vyplnil čo do zmenkovej sumy 695,05 Eur a čo do splatnosti zmenkového úroku 0,25 % denne. V čase uzavretia úverovej zmluvy, dňa 17.12.2008, ktorý dátum bol totožný s časom vystavenia zmenky, zmenka neobsahovala zmenkovú sumu a dátum splatnosti zmenkového úroku 0,25 % denne. 5.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17 všeobecných podmienok úverovej spotrebiteľskej zmluvy je neprijateľnou zmluvnou podmienkou. Podľa § 53 ods. 5 Občianskeho zákonníka je neprijateľná podmienka v článku 17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17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podľa § 53 ods. 3 Občianskeho zákonníka mal veriteľ, t.j. právny predchodca žalobcu. Dôkazné bremeno neuniesol. Dojednanie v článku 17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17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6. Okresný súd v ďalšom skonštatoval, že podľa § 53 ods. 1 Občianskeho zákonníka je dojednanie v článku 17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17 všeobecných podmienok úverovej spotrebiteľskej zmluvy aj preto, že veriteľ sám vyplnil zmenku v deň splatnosti celého dlhu. Pôvodná žalovaná ako spotrebiteľ nijako nemohla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17 všeobecných podmienok spotrebiteľ nevedel, aká suma do zmenky bude dopísaná. V momente uzavretia dohody uzavrel neurčitú dohodu čo do článku 17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7. Dohoda o vypĺňacom práve zmenky v článku 17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17 všeobecných podmienok. Dojednanie vypĺňacieho práva zmenky podľa článku 17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8. Okresný súd uzavrel, že dojednanie vypĺňacieho práva zmenky v článku 17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pôvodnej žalovanej vo výške 464,71 Eur. Veriteľovi preto nevzniklo právo na vrátenie poplatku vo výške 443,47 Eur, o ktorý úver navýšil, ani na úrok. Napriek tomu do zmenky bola dopísaná zmenková suma 695,05 Eur a zmenkový úrok vo výške 0,25% denne (91,25 % ročne). 9. V danom prípade okresný súd konštatoval, že dojednanie v článku 17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10.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17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17.12.2008.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11.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pôvodná žalovaná zaplatila z poskytnutého úveru 464,71 Eur ku dňu rozhodovania súdu podľa § 154 ods. 1 O.s.p.. Okresný súd porovnal zmenkový nárok podľa zmenky vo výške 695,05 Eur s výškou nároku uplatneného v danom konaní 695,05 Eur a bez účtovných dokladov o zaplatení mohol len uvažovať, že žalovaná nezaplatila ani časť poskytnutého úveru. Z úverovej spotrebiteľskej zmluvy vyplynulo, že spotrebiteľský úver bez úrokov, bez poplatkov bol poskytnutý vo výške 464,71 Eur. Dlh s rovnakým základom nároku bol súčasne vymáhaný aj v zmenkovom konaní, aj v exekučnom konaní, preto okresný súd nemal preukázané ani to, či dlžník nezaplatil viac, ako mu ukladá zákon. Okresný súd preto nemohol za tejto skutkovej a dôkaznej situácie z úradnej povinnosti podľa § 153 ods. 4 O.s.p. zaviazať žalobcu k vydaniu bezdôvodného obohatenia vo výške preplatku zákonného plnenia.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pôvodná žalovaná v danom konaní neprodukovala námietky, okresný súd z úradnej moci chránil jej práva spotrebiteľa. Z uvedených záverov žalobu žalobcu zamietol. Zároveň poukázal na závery vyslovené v zjednocujúcom stanovisku NS SR č. 93/2015 zo dňa 20.10.2015 k postupu súdov nižšieho stupňa vo veciach návrhov s uplatneným právom zo zmenky vo vzťahu k ochrane spotrebiteľa, v nadväznosti na ktoré skúmal súd ex offo absolútnu neplatnosť právnych úkonov (primárneho právneho úkonu - spotrebiteľskej zmluvy a akcesorického právneho úkonu - zmenky až po úroveň neplatnosti dohody o vypĺňacom práve zmenky). Z okolnosti prejednávanej veci okresnému súdu vyplynula súvislosť s nekalou povahou a neprípustnosťou uplatneného nároku, a to priamo z obsahových náležitostí zmenky, kde je uvedené číslo a dátum uzavretia spotrebiteľskej zmluvy, na zabezpečenia ktorej zmenka bola vystavená. 12. O čiastočnom späťvzatí návrhu okresný súd rozhodol podľa § 96 ods. 1, 2 O.s.p. za súhlasu žalovaných (č.l. 97). Okresný súd konanie zastavil v časti týkajúcej sa zaplatenia zmenkového úroku vo výške 0,19 % denne zo sumy 695,05 Eur od 11.07.2009 do zaplatenia. 13. O trovách konania rozhodol podľa ust. § 142 ods.1 O.s.p., s tým, že úspešnými účastníkmi konania sú žalovaní (právni nástupcovia po J. A. - spotrebiteľke), ktorým vzniklo právo na náhradu trov konania. Žalovaným v 1/ - v 4/ rade trovy konania nevznikli, ani ich neuplatnili návrhom podľa § 151 ods. 1 O.s.p., preto rozhodol tak, že žalovaným náhradu trov konania nepriznal. 14. Proti tomuto rozsudku v zákonnej lehote podal odvolanie žalobca prostredníctvom zástupcu, a to proti výroku I., II. a IV., o zamietnutí žaloby, určení zmluvnej podmienky za neprijateľnú a neplatnú a výroku o trovách prvostupňového konania.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pôvodná žalovaná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pôvodná žalovaná mohla vzniesť námietky voči zmenke a ak tak neurobila, musia byť akékoľvek iné námietky odmietnuté, a to z dôvodu uplatnenia koncentračnej zásady konštruovanej Nariadením. Okresný súd z vlastnej iniciatívy bez návrhu pôvodnej žalovanej a bez legitímneho podnetu na ťarchu žalobcu vykonal dokazovanie, ktoré údajne preukázalo charakter žalovanej ako spotrebiteľa. Pôvodná žalovaná sa však takejto ochrany nedovolávala, uplatnenú pohľadávku nerozporovala a svojím konaním ju prakticky uznala. Okresný súd iniciatívne rozširoval okruh dokazovaných skutočností v tom smere, aby získal pre pôvodnú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pôvodná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15.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žalovanej k podanému návrhu na uplatnenie pohľadávky nebola doručená súdu v lehote 30-tich dní po doručení tlačiva návrhu žalovanej,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pôvodná žalovaná podpísala a ktorú pôvodný majiteľ previedol na žalobcu rubopisom, nemôže byť takýto nárok zamietnutý ako neprípustný. 16. Okresným súdom vykonané dokazovanie nebolo vykonané na tvrdenia žalobcu, ktorý jasne, úplne a zrozumiteľne v tlačive A uplatnil právo zo zmenky a ktorý uviedol, že nie je jej pôvodným majiteľom, ale je indosatárom. Pôvodná žalovaná ako dlžníčka v pozícii spotrebiteľa a ani právni nástupcovia nepreukázali, že nový majiteľ zmenky konal pri jej nadobúdaní vedome na jej škodu a keď nepodala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pôvodná žalovaná ako spotrebiteľka, resp. jej právni nástupcovia vzniesli voči majiteľovi námietky, že k indosácii došlo na jej škodu alebo ak by podala relevantné kauzálne námietky týkajúce sa úverovej zmluvy, prípadne zmenky, čo by však v konaní musela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17. K doručenému odvolaniu žalobcu sa žalovaní v 1/ - v 4/ rade písomne nevyjadrili. 18. Krajský súd v Žiline ako súd odvolací prejednal vec v medziach ust. § 380 ods. 1 CSP bez nariadenia pojednávania a rozsudok okresného súdu v napadnutých výrokoch I., II. a IV. zrušil podľa ust. § 389 ods. 1 písm. b) CSP a podľa ust. § 391 ods. 1 CPS vrátil vec súdu prvého stupňa na ďalšie konanie. Rozhodnutie bolo prijaté hlasovaním v pomere hlasov 3:0. 19. Primárne v procesnej rovine krajský súd uvádza, že aj keď odvolacie konanie začalo podaním odvolania zo dňa 4.4.2016 (č.l. 117-122 spisu), krajský súd v odvolacom konaním bol povinný postupovať a konať od 01.07.2016 podľa zákona č. 160/2015 Z.z. Civilný sporový poriadok (ďalej len „CSP“), a to v zmysle ust. § 370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20. Podľa ust. § 379 CSP v spojení s ust. § 380 CSP odvolací súd je rozsahom a dôvodmi odvolania viazaný . 21. Primárne sa krajský súd oboznámil s priebehom postupu konania pred okresným súdom, a to v rovine dokazovania, ktoré v zmysle odôvodnenia napadnutého rozsudku mal uskutočniť okresný súd. Odvolací súd sa zaoberal, akým spôsobom došlo, resp. nedošlo k vykonávaniu dokazovania pred okresným súdom. Okresný súd úpravou na č.l. 93 rub spisu stanovil termín verejného vyhlásenia rozsudku dňa 25.2.2016 o 12.30 hod., číslo pojednávacej miestnosti 10. Na č.l. 73 spisu bola urobená okrem iného aj úprava o pripojení spisu ER, a to konkrétne spisu sp. zn. 11Er/435/10, z ktorého boli vyhotovené fotokópie, aj na základe ktorých dôkazov vyplývajúcich zo spisu sp. zn. 11Er/435/10 okresný súd verejným vyhlásením rozsudku podľa Zápisnice o vyhlásení rozsudku dňa 25.02.2016 žalobu žalobcu zamietol a súčasne určil neprijateľnosť zmluvnej podmienky, jej neplatnosť v celom rozsahu, a to zmluvnej podmienky v článku 17 Všeobecných podmienok úverovej spotrebiteľskej zmluvy č. 5861073 zo dňa 17.12.2008 o dojednaní vypĺňacieho práva zmeniek veriteľom. 22. Zo spisového materiálu bolo zistené, a to z úpravy na č.l. 38 spisu, že okresný súd žiadal o doloženie úmrtného listu pôvodnej žalovanej a zároveň zistenie v odd. ,,D“, či je vedené dedičské konanie po zomrelej žalovanej. Okresnému súdu bol doručený úmrtný list pôvodnej žalovanej a zároveň Notársky úrad JUDr. Dana Sálusová, so sídlom v Y. oznámila pod sp. zn. 5D/261/2013, Dnot.265/2013 okruh dedičov po poručiteľke J. A., naposledy bytom Y. XXX, zomrelej XX.XX.XXXX, a to žalovaných v 1/- v 4/ rade. Žalovaným v 1/ - v 4/ rade bolo doručované tlačivo ,,C“ s lehotou 30 dní na vyjadrenie v zmysle Nariadenia Európskeho parlamentu a Rady ES č. 861/2007, ktorým sa ustanovuje Európske konanie vo veciach s nízkou hodnotou sporu (ďalej len „Nariadenie“). Žalovaná v 2/ rade sa v podaní doručenom okresného súdu dňa 9.12.2015 a 27.01.2016 vyjadrila s tým, že dlh jej nie je známy, podľa nej poručiteľka má všetko vyplatené a nič nedlhovala. Žalovaní v 1/, v 2/ a v 3/ rade sa nevyjadrili, neuplatnili námietky proti uplatneným nárokom žalobcu. I napriek tomuto stavu okresný súd sám si pripojil spis sp. zn. 11Er/435/2010, z ktorého vyhotovil fotokópie listín, ku ktorým prihliadol a rozsudkom č.k. 7C/125/2013-110 zo dňa 25. februára 2016 žalobu žalobcu zamietol s určením neprijateľnej zmluvnej podmienky, jej neplatnosti. Tento rozsudok bol vyhlásený podľa Zápisnice o verejnom vyhlásení rozsudku dňa 25.02.2016. Ak aj žalovaní (právni nástupcovia pôvodnej žalovanej) v tejto sporovej právnej veci neuskutočnili námietky proti žalobcovým nárokom a ak okresný súd iniciatívne sa oboznámil so spisovým materiálom sp. zn. 11Er/435/2010 v exekučnej veci oprávneného POHOTOVOSŤ, s.r.o., so sídlom Pribinova 25, 811 09 Bratislava, IČO: 35 807 598 proti žalovanej, v konaní o vymoženie uloženej povinnosti zaplatiť 695,05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23.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24.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25. Krajský súd i napriek uvedenému poukazuje na to, že ak okresný súd ex offo prihliadol na dôkazy z ním pripojeného spisu sp. zn. 11Er/435/2010, v rámci ktorých však neboli doložené všeobecné podmienky, vo vzťahu ku ktorým výrokom II. rozsudku bola určená zmluvná podmienka v článku 17 o dojednaní vypĺňacieho práva zmenky veriteľom za neprijateľnú a pre neprijateľnosť neplatnú a naviac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avšak neúplnými pre rozhodnutie vo veci vyplývajúcimi zo spisu sp. zn. 11Er/435/2010 a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žalovaných ako spotrebiteľov. V rámci nového konania pred okresným súdom je preto potrebné zachovať práva žalobcu v rovine vykonávaného dokazovania a rovnako aj práva žalovaných ako druhej sporovej strany. 26. Na základe vyššie uvedených zhodnotení, záverov bol rozsudok okresného súdu v napadnutých výrokoch zrušený a vec vrátená súdu prvého stupňa na ďalšie konanie. Vo vecno-právnej rovine bude dokazovanie vykonávané okresným súdom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27. K úplnosti sa dodáva, že podľa obsahu odvolania žalobca odvolaním nenamietal výrok III. rozsudku okresného súdu, ktorým bolo konanie zastavené v časti týkajúcej sa zaplatenia 0,19 % úroku z omeškania denne zo sumy 695,05 Eur od 11.7.2009 do zaplatenia, preto tento výrok nemohol tvoriť predmet odvolacieho konania. 28. Podľa ust. § 391 ods. 2 CSP, ak bolo rozhodnutie zrušené a ak bola vec vrátená na ďalšie konanie a nové rozhodnutie, súd prvej inštancie je viazaný právnym názorom odvolacieho súdu. 29.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https://www.kauzis.sk/judikatura/r/ECLI:SK:KSZA:2016:5113217629.3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