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6CoP/21/2016 z 21. 6. 2016</w:t>
      </w:r>
    </w:p>
    <w:p>
      <w:r>
        <w:t>Rozsudok Krajského súdu Žilina z 21. júna 2016, sp. zn. 6CoP/21/2016, ECLI:SK:KSZA:2016:5115216291.1</w:t>
      </w:r>
    </w:p>
    <w:p>
      <w:r>
        <w:t>Súd: Krajský súd Žilina</w:t>
      </w:r>
    </w:p>
    <w:p>
      <w:r>
        <w:t>Spisová značka: 6CoP/21/2016</w:t>
      </w:r>
    </w:p>
    <w:p>
      <w:r>
        <w:t>ECLI: ECLI:SK:KSZA:2016:5115216291.1</w:t>
      </w:r>
    </w:p>
    <w:p>
      <w:r>
        <w:t>Dátum vydania: 21. 6. 2016</w:t>
      </w:r>
    </w:p>
    <w:p>
      <w:r>
        <w:t>Forma: Rozsudok</w:t>
      </w:r>
    </w:p>
    <w:p>
      <w:r>
        <w:t>Oblasť práva: Rodinné právo</w:t>
      </w:r>
    </w:p>
    <w:p>
      <w:pPr>
        <w:pStyle w:val="Heading2"/>
      </w:pPr>
      <w:r>
        <w:t>Text rozhodnutia</w:t>
      </w:r>
    </w:p>
    <w:p>
      <w:r>
        <w:t>Súd: Krajský súd Žilina Spisová značka: 6CoP/21/2016 Identifikačné číslo súdneho spisu: 5115216291 Dátum vydania rozhodnutia: 22. 06. 2016 Meno a priezvisko sudcu, VSÚ: JUDr. Jana Urbanová ECLI: ECLI:SK:KSZA:2016:5115216291.1 ROZSUDOK V MENE SLOVENSKEJ REPUBLIKY Krajský súd v Žiline, ako súd odvolací, v senáte zloženom z predsedníčky senátu JUDr. Jany Urbanovej a členov senátu JUDr. Yvetty Dzugasovej a JUDr. Adriany Gallovej, vo veci starostlivosti o maloleté deti: L. E., nar. XX.XX.XXXX a P. E., nar. XX.XX.XXXX, obidve bytom u matky, obidve zastúpené kolíznym opatrovníkom Úradom práce, sociálnych vecí a rodiny Žilina, deti rodičov: matky Ing. P. T., nar. XX.XX.XXXX, trvale bytom P. XX, XXX XX X., zastúpenej spoločnosťou: Advokátska kancelária Mestická, Slovíková, s.r.o., so sídlom Hviezdoslavova 6, 010 01 Žilina, IČO: 36 421 910, a otca: P. E., nar. XX.XX.XXXX, trvale bytom X. XX, XXX XX E. J., o úpravu práv a povinností rodičov k maloletým deťom, o odvolaní matky proti rozsudku Okresného súdu Žilina č.k. 30P/162/2015-225 zo dňa 09.03.2016, takto r o z h o d o l : Rozsudok Okresného súdu Žilina č. k. 30P/162/2015-225 zo dňa 09. 03. 2016 vo výroku o zverení maloletých detí do osobnej starostlivosti matky m e n í tak, že zveruje maloletú L. E., nar. XX. XX. XXXX a maloletého P. E., nar. XX. XX. XXXX do osobnej starostlivosti matky, ktorá bude obidve maloleté deti zastupovať a spravovať ich majetok. Rozsudok Okresného súdu Žilina č. k. 30P/162/2015-225 zo dňa 09. 03. 2016 vo výroku o určení výživného otca na maloletú L. v sume 170,00 Eur mesačne a na maloletého P. v sume 130,00 Eur mesačne s účinnosťou od 01. 06. 2015 na obidve deti; vo výroku o určení nedoplatku otca na výživnom na každé dieťa osobitne a vo výroku o zamietnutí návrhu matky na určenie výživného vo zvyšnej časti p o t v r d z u j e . Rozsudok Okresného súdu Žilina č. k. 30P/162/2015-225 zo dňa 09. 03. 2016 vo výroku o úprave styku otca s obidvomi maloletými deťmi a vo výroku o trovách konania zrušuje a vec mu v r a c i a na ďalšie konanie o d ô v o d n e n i e : 1. Napadnutým rozsudkom okresný súd zveril maloletú L.W., nar. XX.XX.XXXX a P. E., nar. XX.XX.XXXX (ďalej aj „maloleté deti“) do osobnej starostlivosti matky. Súčasne uložil otcovi povinnosť prispievať na výživu maloletej L. výživným vo výške 170,00 Eur mesačne a na výživu maloletého P. výživným vo výške 130,00 Eur mesačne vždy do 15. dňa v mesiaci vopred k rukám matky maloletých detí s účinnosťou od 01.06.2015. Nedoplatok na výživnom za obdobie od 01.06.2015 do 31.03.2016 na maloletú L. vo výške 170,00 Eur a na maloletého P. vo výške 130,00 Eur súd uložil otcovi zaplatiť v lehote do 3 dní od právoplatnosti rozsudku k rukám matky maloletých detí. Zároveň súd upravil styk otca s maloletými deťmi tak, že otec je oprávnený stretávať sa s maloletou L. prvý víkend v mesiaci nasledujúci po právoplatnosti rozsudku od piatka od 16:00 hod., kedy maloletú prevezme od matky v mieste bydliska maloletej, do nedele do 18:00 hod., kedy maloletú odovzdá matke v mieste bydliska maloletej; tretí víkend v mesiaci od piatka od 16:00 hod. do nedele do 18:00 hod. v mieste bydliska maloletej L.. Ďalej je otec oprávnený stretávať sa s maloletým P. prvý víkend v mesiaci nasledujúci po právoplatnosti rozsudku od piatka od 16:00 hod do 17:00 hod. a v nedele od 17:00 hod. do 18:00 hod. v mieste bydliska maloletého a tretí víkend v mesiaci od piatka od 16:00 hod. do nedele do 18:00 hod. v mieste bydliska maloletého P. s tým, že matka je povinná maloleté deti na stretnutie riadne pripraviť. Vo zvyšnej časti návrh matky zamietol. O trovách konania rozhodol tak, že žiaden z účastníkov nemá právo na ich náhradu. 2. V dôvodoch svojho rozhodnutia uviedol, že vzhľadom k tomu, že v starostlivosti matky o maloleté deti neboli zistené žiadne nedostatky a otec súhlasil so zverením maloletých detí do jej osobnej starostlivosti, súd mal. L. a P. zveril do osobnej starostlivosti matky, ktorá v súčasnej dobe starostlivosť o maloleté deti riadne zabezpečuje. 3. Pri určovaní výšky výživného súd prihliadol na odôvodnené potreby maloletých detí, na možnosti, schopnosti obidvoch rodičov za celé rozhodné obdobie, za ktoré určoval výživné. Matka spolu s deťmi býva v 4-izbovom byte v X., ktorý je v jej osobnom vlastníctve. Platí nasledovné platby za byt: nájomné 225,00 Eur mesačne, elektrinu 31,00 Eur a plyn 15,00 Eur mesačne, TV a internet 26,00 Eur mesačne. Okrem tohto bytu je vlastníčkou rodinného domu vo E. J. a auta. Na kúpu rodinného domu si zobrala hypotekárny úver vo výške 80.000,00 Eur, splátka ktorého predstavuje sumu 624,00 Eur mesačne. Matka stále uhrádza mesačné platby za rodinný dom vo E. J. - za plyn 114,00 Eur, elektrinu 45,00 Eur, vodu 11,23 Eur. Okrem tohto má bežné výdavky so stravou, ošatením. V súčasnosti je matka na rodičovskej dovolenke s maloletým P.. Poberá rodičovský príspevok, prídavky na deti, okrem toho iné príjmy nemá. Výdavky, ktoré matka má uhrádza z našetrených prostriedkov, ktoré jej boli vyplatené na účet vo výške 16.000,00 Eur. 4. Maloletá L. je žiačkou prvého ročníka základnej školy. Má bežné výdavky so stravou, ošatením, užíva lieky na podporu imunity. Za obedy v školskej jedálny platí 24,00 Eur mesačne, okrem toho navštevuje školský klub, kde je poplatok 8,00 Eur, základnú umeleckú školu, kde sa na 5 mesiacov platí poplatok 24,00 Eur, jazykovú školu Viveus, za ktorý je poplatok na pol roka bol 84,38 Eur. Zúčastnila sa kurzu plávania, v trvaní 10 týždňov, za ktorý bol poplatok 110,00 Eur. 5. Maloletý P. má bežné výdavky so stravou a ošatením. Matka platí za plienky, vlhčené utierky mesačne 55,00 Eur, navštevuje s ním kurz plávania, za ktorý platí poplatok za 10 hodín v sume 110,00 Eur. 6. Otec pracuje ako samostatne zárobková činná osoba, spoločnosti WINCOR NIXDORF, s.r.o., pravidelne mesačne fakturuje za vykonané práce sumu 1.920,00 Eur. Býva v rodinnom dome rodičov vo E. J.. Na bývanie prispieva rodičom 150,00 Eur mesačne. Platí stavebné sporenie raz ročne, mesačne to vychádza 100,00 Eur. Platí si tiež životné poistenie 25,00 Eur mesačne. Nie je vlastníkom žiadnych nehnuteľností, je vlastníkom motorového vozidla. Ďalej má bežné výdavky, strava, ošatenie. Od augusta 2015 pravidelne platil na výživu detí sumou 300,00 Eur na obidve deti spolu. 7. Matka si plní svoju vyživovaciu povinnosť aj formou osobnej starostlivosti a upokojovaním bytových potrieb maloletých detí. Maloletým deťom je vyplácaný aj rodinný prídavok vo výške 23,52 Eur na jedno dieťa, z čoho je uhrádzaných tiež časť ich odôvodnených potrieb. 8. Súd určil výživné vo výške 170,00 Eur mesačne na maloletú L. a 130,00 Eur mesačne na maloletého P. s účinnosťou od 01.06.2015, od začiatku mesiaca, nasledujúceho po mesiaci, v ktorom matka podávala návrh na úpravu práv a povinností k maloletým deťom, teda od času ako navrhovala matka. Podľa názoru prvoinštančného súdu takto určená výška výživného zodpovedá odôvodneným potrebám maloletých detí vzhľadom k možnostiam a schopnostiam otca s prihliadnutím na jeho príjem, nevyhnutné výdavky, a tiež na skutočnosť, že otec má ešte jednu vyživovaciu povinnosť k dcére vo výške 4.000,00 Sk, čo predstavuje 132,78 Eur mesačne. Pri určení výživného prihliadal súd tiež na to, že otec bude deti navštevovať v mieste ich terajšieho bydliska, teda v X. a preto bude mať zvýšené náklady na cestovanie. Súd preto zamietol návrh matky vo zvyšnej časti, v ktorom žiadala určiť výživné na maloletú L. vo výške 410,00 Eur mesačne a na maloletého P. vo výše 290,00 Eur mesačne od podania návrhu. 9. Zároveň okresný súd zdôraznil, že rodič je povinný plne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dieťaťu plniť v čo najväčšom rozsahu. Vyživovacia povinnosť je prvoradá a preto sú výživnému podriadené všetky ostatné výdaje rodičov. Je povinnosťou obidvoch rodičov venovať všetky sily k čo najoptimálnejšiemu zaisteniu výživy a ďalších potrieb svojho dieťaťa podľa svojich faktických schopností a možností v súlade s ustanovením § 62 Zákona o rodine. Každý rodič má v prvom rade zabezpečiť výživu dieťaťa a až následne má právo využiť zostávajúce finančné prostriedky na uspokojenie svojich potrieb. Výživné má prednosť pred inými výdavkami rodičov, ktoré nie je nevyhnutné vynaložiť. 10. Podľa vyjadrenia matky otec platil výživné na maloleté deti, v súdom určenej výške. V čase rozhodovania súdu nemal uhradené výživné na deti za mesiac marec 2016. Nedoplatok na výživnom za obdobie od 01.06.2015 do 30.03.2016 vo výške 170,00 Eur na maloletú L. a vo výške 130,00 Eur na maloletého P. (za mesiac marec 2016) súd uložil otcovi zaplatiť v lehote do 3 dní od právoplatnosti rozsudku k rukám matky maloletých detí. 11. Zároveň súd upravil styk otca s maloletými deťmi tak, spôsobom uvedeným vo výroku napadnutého rozsudku (pozri bod 1. tohto rozhodnutia). Pri úprave styku súd zohľadnil vzdialenosť medzi bydliskom maloletých detí a bydliskom otca. Maloletá L. sa pred psychológom vyjadrila, že má otca rada a chcela by s ním tráviť viac času. Medzi maloletou a otcom je vytvorený dobrý citový vzťah, otec je schopný zabezpečiť starostlivosť o ňu. Súd nemal preukázané, že zdravotný stav maloletej by bránil tomu, aby mohla raz do mesiaca navštíviť otca vo E. J., keď sám otec príde maloletú v piatok prevziať do miesta jej bydliska a v nedeľu ju dovezie späť. Takto vykonaná cesta autom by nemala pre maloletú znamenať väčšiu záťaž. Maloletý P. je dojčený a silno citovo naviazaný na matku, preto s ohľadom na jeho vek nemohol byť styk s otcom upravený rovnako ako s maloletou L.. Styk otca s maloletým P., súd upravil v mieste bydliska maloletého, v piatok v čase keď otec príde prevziať na stretnutie maloletú L., a v nedeľu keď ju príde matke odovzdať. Matka sa vyjadrila, že nemá problém s tým, aby otec u nej jeden víkend v mesiaci prespával a mohol tak tráviť čas s deťmi, s čím vyslovil súhlas aj otec detí. Vzhľadom na to bol upravený styk s deťmi v mieste bydliska tretí víkend v mesiaci od piatka od 16:00 hod. do nedele do 18:00 hod. 12. Zároveň okresný súd poznamenal, že rozhodnutie o zverení maloletého dieťaťa jednému z rodičov do osobnej starostlivosti, zachováva všetky rodičovské práva a povinnosti aj tomu z rodičov, ktorému mal. dieťa nebolo zverené do osobnej starostlivosti. Tento rodič, aj keď je spravidla prevažne vylúčený z bezprostredného výkonu svojich rodičovských práv a povinností, nie je pozbavený práva dieťa vychovávať. Je na ňom, aby využíval aspoň obmedzené možnosti na to, aby aj pri nedostatku príležitosti na sústavné výchovné pôsobenie, mal na výchovu dieťaťa vplyv. Jedným z prostriedkov na zabezpečenie čiastočnej spoluúčasti rodiča, ktorému nebolo mal. dieťa zverené do osobnej starostlivosti, na výchove maloletého dieťaťa a na udržiavanie rodičovského vzťahu a upevňovaní citových vzťahov, je osobný styk rodiča s maloletým dieťaťom. Úlohou rodiča, ktorému nebolo dieťa zverené do osobnej starostlivosti, je najmä to, aby pri styku s maloletým dieťaťom svoju rolu vo výchove dieťaťa uplatňoval len pozitívnym spôsobom, a nie aby maril výsledky výchovy dieťaťa rodičom, ktorému bolo dieťa zverené do osobnej starostlivosti. Úlohou rodiča, ktorý má maloleté dieťa v osobnej starostlivosti, je okrem iného aj to, aby so zreteľom na záujem dieťaťa vytváral priaznivé podmienky na styk tohto rodiča s mal. dieťaťom a to najmä vedením dieťaťa k správnemu vzťahu k tomu rodičovi. V článku 18 odsek 1 Dohovoru o právach dieťaťa je zakotvená zásada, že obaja rodičia majú spoločnú zodpovednosť za výchovu a vývoj dieťaťa. Základným zmyslom ich starostlivosti musí byť záujem dieťaťa. Podľa názoru súdu, mať rád svoje dieťa, znamená rešpektovať druhého rodiča. Pri rozhodovaní o úprave styku súd prihliadol na záujem maloletých detí, na ich citové väzby k rodičom, vývinové potreby, prihliadal na to, aby bolo rešpektované právo maloletých detí na zachovanie ich vzťahu k obidvom rodičom. V záujme dieťaťa je predovšetkým to, aby vyrastalo v atmosfére šťastia, lásky, porozumenia, stability, tolerancie a harmónie, aby jeho výchova smerovala k pozitívnemu rozvoju jeho osobnosti a aby boli rešpektované jeho práva uvedené v Dohovore o právach dieťaťa. 13. Rozhodnutie o trovách konania okresný súd odôvodnil aplikáciou ust. § 146 ods. 1 písm. a) O.s.p. 14. Proti tomuto rozsudku podala v zákonom stanovenej lehote odvolanie matka, ktorá sa domáhala, aby odvolací súd napadnutý rozsudok okresného súdu zmenil tak, že určí výživné na maloletú L. vo výške 400,00 Eur mesačne a na maloletého P. vo výške 200,00 Eur mesačne s tým, že otec je zároveň povinný platiť obom deťom po 50,00 Eur mesačne na tvorbu úspor počnúc dňom právoplatnosti rozsudku. Súčasne sa matka domáhala zmeny úpravy styku otca s maloletými deťmi, tak, že otec bude oprávnený stretávať sa s maloletou L. prvý víkend v mesiaci nasledujúci po právoplatnosti rozsudku od soboty od 10:00 hod., kedy maloletú prevezme od matky v mieste bydliska maloletej, do nedele do 16:00 hod., kedy maloletú odovzdá matke v mieste bydliska maloletej a tretí víkend v mesiaci od piatka od 18:00 hod. do nedele do 18:00 hod. v mieste bydliska maloletej L.. Ďalej je otec oprávnený stretávať sa s maloletým P. prvý víkend v mesiaci nasledujúci po právoplatnosti rozsudku od soboty od 09:00 hod. do 10:00 hod. a v nedeľu od 16:00 hod. do 18:00 hod. v mieste bydliska maloletého a tretí víkend v mesiaci od piatka od 18:00 hod. do nedele do 18:00 hod. v mieste bydliska maloletého P.. Matka je povinná maloleté deti na stretnutie riadne pripraviť. 15. Podľa jej názoru súd prvého stupňa neúplne zistil skutkový stav veci, pretože nevykonal navrhnuté dôkazy potrebné na zistenie rozhodujúcich skutočností. Vo vzťahu k výroku okresného súdu o určení výživného je matka toho názoru, že prvostupňový súd nedostatočne preskúmal finančné schopnosti otca detí, keďže jeho pravidelný mesačný príjem, ktorý fakturuje spoločnosti WINCOR NIXDORF predstavuje sumu 1.920,00 Eur. Poukázala pritom na ust. § 62 ods. 5 Zákona o rodine a konštatovala, že nevyhnutné výdavky otca detí sú zdravotné poistenie v sume 92,92 Eur, sociálne poistenie v sume 232,76 Eur, výživné na maloletú dcéru R. z predchádzajúceho vzťahu v sume 132,78 Eur, priemerná mesačná daň z príjmu v sume 80,00 Eur, náklady súvisiace s motorovým vozidlom v sume 80,00 Eur, čo spolu činí sumu 618,00 Eur. Ďalej sú to výdavky na bývanie mesačne v sume 150,00 Eur, na potraviny, drogériu a lieky v sume 150,00 Eur, platby za telefón v sume 10,00 Eur, čo spolu predstavuje sumu 928,00 Eur. Po ich zaplatení zostane otcovi detí z jeho príjmu 1.920,00 Eur stále zostáva k dispozícii takmer 1.000,00 Eur. Za nevyhnutné výdavky by sa podľa matky nemali považovať položky ako sporenie v Prvej stavebnej sporiteľni v sume 100,00 Eur, narodeninové oslavy, údržba trávnika, záhrady a pod., ktoré otec uviedol vo svojich mesačných výdavkoch. Matka tiež vyčítala prvoinštančnému súdu, že tento nepreskúmal dostatočne finančné možnosti a majetkové pomery ani stav bežného a sporiacich účtov otca detí. Poukázala pritom na predložené výpisy z účtu otca maloletých detí, z ktorých vyplýva, že mu je na účet poukazovaný pravidelný mesačný príjem vo výške 1.920,00 Eur. V mesiaci marec 2013 mal otec zostatok na účte vo výške 337,30 Eur, no v decembri 2013 mal na účte našetrených takmer 11.000,00 Eur a sumu 10.500,00 Eur si poslal na svoj ďalší účet. Za týchto 9 mesiacov teda otec ušetril priemerne 1.160,00 Eur mesačne, o čom svedčia výpisy z účtu, ktoré sa nachádzajú v spise. Rovnako z ďalších výpisov z účtu predložených matkou vyplýva, že o ďalších 7 mesiacov, v mesiaci júl 2014 si otec na tomto účte ušetril ďalších 9.000,00 Eur, priemerne mal teda ušetrených mesačne 1.285,00 Eur. Podľa názoru odvolateľky, tieto peniaze si otec posielal na účet stavebného sporenia a na ďalší sporiaci účet Lišiak. Má tiež vedomosť o tom, že otec investoval aj do fondov a termínovaných sporiacich účtov. Pokiaľ otec tvrdil, že peniaze, ktoré ušetril musel vrátiť rodičom, ktorí mu požičali peniaze v sume 10.000,00 Eur na kúpu rodinného domu, tieto tvrdenia matka popiera. Pred kúpou rodinného domu, (ktorý bol podľa odvolateľky drahý, a preto ho nechcela kúpiť), sa jej otec sám priznal koľko vlastných finančných prostriedkov má (stavebné sporenie L 12.390,00 Eur, stavebné sporenie M 6.914,00 Eur, Unibank terminovaný vklad 15.000,00 Eur, Unibank 7-ročný 3.000,00 Eur, OTP 2.000,00 Eur, Axa 9.000,00 Eur, ING 2.000,00 Eur, t.j. približne sumu 50.000,00 Eur). Práve preto matka súhlasila s kúpou rodinného domu s tým, že otec zároveň súhlasil s tým, že náklady na dom budú platiť spoločne, kým matka bude zamestnaná a v prípade narodenia dieťaťa počas materskej dovolenky bude tieto náklady uhrádzať výlučne otec. Po kúpe rodinného domu však otec neprispieval na náklady na bývanie žiadnou sumou počas 6 mesiacov; neskôr prispieval sumou 100,00 Eur mesačne, potom sumou 200,00 Eur mesačne. Náklady na dom boli však vyše 800,00 Eur mesačne. Ak otec uvádza, že jeho priemerné mesačné náklady predstavujú sumu 1.500,00 Eur, nie je zrejmé, ako je možné, že v priebehu približne roka a pol si našetril sumu takmer 20.000,00 Eur. Matka zároveň zdôraznila, že stále je na rodičovskej dovolenke a jej jediným príjmom je rodičovský príspevok vo výške 203,20 Eur mesačne a rodinné prídavky vo výške 23,52 Eur mesačne na jedno dieťa. Od otca detí dostáva 300,00 Eur ako výživné na obidve deti, táto suma teda nepokrýva nevyhnutné náklady, ktoré matka má. Matka je nútená si požičiavať peniaze od sestry a žiť z úspor (zo zrušeného a vyplateného stavebného sporenia), pričom otec detí si z príjmu peniaze sporí. Matka sa na rodičovskej dovolenke stará o ich spoločného syna, otec detí pracuje a má k dispozícií celý svoj príjem. Navyše riskuje, že po skončení rodičovskej dovolenky jej nebude umožnený návrat na pracovné miesto a bude nútená hľadať si inú prácu. Matka tiež vyčítala prvoinštančnému súdu, že pri stanovení výšky výživného nebral do úvahy zdravotný stav maloletej L., ktorá trpí imunodeficitným stavom a nezohľadnil ani potvrdenia lekárov (alergológa, imunológa a kožnej lekárky) a s tým zvýšené výdavky. V zmysle predložených posudkov o dlhodobo nepriaznivom zdravotnom stave maloletá L. trpí imunodeficitným stavom, kombinovaným typom, recidivujúcimi infekciami dýchacích ciest, znížením bunkovej a humorálnej imunity. Je tiež sledovaná v ortopedickej ambulancii pre ploché nohy a hypermobilný syndróm, zvýšená ohybnosť a mäkkosť kĺbov. Jej zdravotný stav si vyžaduje osobitnú starostlivosť pri aplikácii liekov, kontrole priebehu ochorení, hlavne akútnych foriem, prevenciu a sprevádzanie do špecializovaných ambulancií na vyšetrenia. Podľa imunológa si dieťa vyžaduje intenzívnu starostlivosť zo strany matky. Zdravotný stav maloletej L. je nezmenený a nie je predpoklad jeho zlepšenia. Dieťa je tiež alergické na bielkovinu kravského mlieka a z jeho stravy je úplne vylúčené preto mlieko a mliečne výrobky. Momentálne trpí aj alergiou na mliečnu laktózu. L. môže jesť kyslo-mliečne výrobky, no nesmie piť mlieko, je nutné kupovať jej bezlaktózové mlieko a bezlaktózovú smotanu. Liter bezlaktózového mlieka stojí pritom 1,50 Eur. Dieťa tiež trpí chronickým kožným ochorením, ktoré má striedavý priebeh. Nepriaznivo ho ovplyvňujú infekcie a ročné obdobie. Stav sa zhoršuje sa po zapotení, po nevhodnom oblečení (prádlo s prímesou umelých vlákien), po saponátoch, komerčných kozmetických prípravkoch. Pre tieto prípady sú vhodné prípravy z radu lekárskej kozmetiky, ktoré sú podstatne drahšie. Dieťa treba denne ošetrovať lokálnymi liekmi. Niektoré však znečisťujú prádlo, dajú sa z neho ťažko vyprať, a preto je potrebné dcére častejšie meniť spodné prádlo i posteľnú bielizeň (potvrdenie kožnej lekárky MUDr. M., ktorá sa nachádza v spise). Maloletá L. používa sprchový gél a šampón Bioderma, olejové aditívum Oilatum, telové mlieko Bioderma, Atoderm krém na postihnuté miesta, krém na opaľovanie a po opaľovaní Bioderma. Dcéra by mala nosiť bavlnené oblečenie a prádlo je potrebné jej prať v špeciálnych pracích práškoch pre citlivú pokožku. Rovnako matka poukázala na správu od MUDr. T., detskej imunologičky a alergologičky, z ktorého vyplýva, že dieťa bolo zaradené do ambulancie od januára 2011 pre opakované obštrukčné bronchitídy, v máji 2010 prekonalo zápal pľúc. Má vysokú chorobnosť s nástupom do kolektívu každý mesiac pravidelne nutné preliečenie antibiotikami. Dieťa bolo hospitalizované v mesiacoch 9/2009 a 6/2010. V roku 2011 prvýkrát absolvovala klimatický pobyt v Detských kúpeľoch v Lučivnej. Bola vylúčená z kolektívu a sledovaná a liečená v Detskom sanatóriu v Bratislave na Kudlákovej ul. pre recidívu dýchacích ciest, hypoimunoglobulinémiu triedy IgA v liečbe Imunor, Isoprinosine pri viróze. Vyšetrením boli zistené zvýšené hodnoty alergie (IgE), IgA stopy nulové hodnoty, špecifické IgE potravinový panel negatívny, mierna intolerancia laktózy, kožné testy zatiaľ bez dôkazu senzibilizácie, naznačené roztoče a plesne. Ďalej boli konštatované opakované zápaly dýchacieho systému, zápal pľúc, infekcia močových ciest, zápaly slizníc ústnej dutiny, imunodeficitný stav, anémia a atopický ekzém. Dieťa bolo na odporúčanie lekárky dočasne vylúčené z kolektívu, v liečbe Zodac podľa potreby Isoprinosine, Imunor pri každom infekte, pravidelne pobyty mimo Bratislavy, vhodné otužovanie, plávanie, probiotiká, bronchodilaktácia, v prípade obštrukcie dýchacieho systému. Dcéra na základe odporúčania lekárov od 3 rokov veku chodieva pravidelne na 4 týždne v roku do Detských kúpeľov v Lučivnej, taktiež chodila na kurzy plávania raz týždenne od 3 rokov a tiež každý rok v lete chodila na letnú dovolenku k moru, čo prospievalo tak jej dýchaciemu systému, ako aj kožnému ekzému. Maloletá L. je tiež sledovaná v Detskej ortopedickej ambulancii pre nedostatočné držanie tela (krivú chrbticu, ploché nohy a syndróm hypermobility kĺbov). Ortopedička taktiež odporučila pravidelne plávanie ako liečbu jej ochorení. Dostala pás na vyrovnanie a vzpriamenie chrbtice a ramien, taktiež na predchádzanie plochých nôh dostala vložky do topánok a doporučené jej bolo kupovať pevné topánky s klenbou. Tieto topánky matka kupuje v lekárňach, sú však drahšie. Po nástupe do 1. triedy základnej školy bola maloletá L. práceneschopná od 12.10.2015 do 23.10.2015, od 04.12.2015 do 06.12.2012, od 28.12.2015 do 01.01.2016, od 28.01.2016 do 05.02.2016, od 22.03.2016 do 01.04.2016. Pre chorobu vymeškala v škole za 7 mesiacov 7 týždňov. V dôsledku nulovej imunity L. trpí aj zatekaním hlienov a častým kašľom. V noci sa budí a je potrebné jej podať lieky (Zodac, Aerius, sirup proti kašľu Stodal, prípadne iné potreby). Dieťa svrbí pokožka, matka jej dáva Fenistil kvapky a natiera ju krémom pre atopický ekzém. Okrem toho maloleté dieťa sa má podieľať na životnej úrovni rodičov, čo mal prvoinštančný súd zohľadniť pri určení výživného na dcéru. Otec detí bol pritom minulý rok na letnej dovolenke s rodičmi v Rakúsku a pri mori v Taliansku, v minulom roku v zime bol 3-krát lyžovať aj spolu s priateľkou, kúpil si fotoaparát za vyše 300,00 Eur, často si kupuje rôznu elektroniku, oblečenie, či topánky. Matka zo stanoveného výživného nie je pritom schopná pokryť náklady detí tak ako ich vyčíslila. Okrem tohto deti rastú a je nutné im kupovať každý rok nové oblečenie, topánky. Pri poslednej chorobe L. boli výdavky na lieky v lekárni vo výške 59,72 Eur. Otec má ďalšiu vyživovaciu povinnosť na dcéru R., nar. XX.XX.XXXX vo výške 132,78 Eur, ktorá pochádza z jeho rozvedeného manželstva. Toto výživné však bolo stanovené v mesiaci február 2007, kedy otec pracoval pre spoločnosť Softip s čistým mesačným príjmom 600,00 Eur. Od roku 2010 však otec pracuje pre spoločnosť WINCOR NIXDORF a jeho pravidelný mesačný príjem je 1.920,00 Eur. Jeho bývalá manželka po rozvode nemá ani asi vedomosť, že zmenil prácu, ak nežiadala preto zvýšiť výživné na dcéru. Priemerné mesačné náklady na maloletú L. matka vyčíslila nasledovne: ŠKD 8,00 Eur, triedny fond 3,33 Eur, obedy 24,00 Eur , ZRPŠ 1,25 Eur, učebné pomôcky 1,90 Eur, kurz plávania 40,00 Eur, ZUŠ odbor tanečný 6,00 Eur, jazyková škola Viveus 16,87 Eur, 4-týždňový pobyt v detských kúpeľoch, ktorého výška predstavuje 70,49 Eur mesačne, výdavky na drogériu, lieky, vitamíny, krémy, návštevy lekára 55,00 Eur mesačne, výdavky na oblečenie, obuv, knihy, písacie potreby, športové potreby, hračky 90,00 Eur mesačne, strava 96,00 Eur mesačne, poplatok mestu za komunálny odpad za dcéru 1,95 Eur mesačne, čo spolu činí 414,79 Eur mesačne. Priemerné mesačné náklady na maloletého P. matka vyčíslila nasledovne: náklady na kočík, sedačku do auta, sedačku na kŕmenie, vaničku, prebaľovací pult 35,00 Eur, plienky, vlhčené utierky, drogéria (1 balík cena 14,00 Eur, do mesiaca 3 balenia), 45,00 Eur, lieky, krémy, vitamíny, návštevy lekárov 20,00 Eur, oblečenie, obuv, knižky, hračky 80,00 Eur, strava 90,00 Eur, kurz plávania 40,00 Eur, poplatok mestu za komunálny odpad 1,95 Eur, čo spolu činí 311,95 Eur. 16. Vo vzťahu k výroku okresného súdu o úprave styku otca s maloletými deťmi matka namietala, že vety, v ktorých je upravený styk otca s dcérou L. a synom P. si protirečia. Zároveň namietala čas, kedy si otec mal vyzdvihnúť v piatok maloletú L., keďže sa jedná o pracovný deň, počas pracovnej doby. Matka po skončení rodičovskej dovolenky plánuje návrat do práce (spoločnosť Iveco Slovakia), kde jej pracovná doba je od 09:00 hod. do 17:30 hod., a teda v čase o 16:00 hod. nebude schopná umožniť styk otca s obidvomi deťmi v zmysle napadnutého rozhodnutia a deti na styk riadne pripraviť. Otec detí hoci je SZČO, nie je živnostník, ktorý si organizuje svoj pracovný čas. Pracuje pre spoločnosť WINCOR NIXDORF, v ktorej má práva a povinnosti ako zamestnanec s pracovnou dobou, dovolenkou. Ak by teda mal byť v piatok o 16:00 hod. v X., z práce v Bratislave by musel odísť o 14:00 hod., teda počas pracovnej doby. Okrem toho, otec doteraz navštevoval deti v mieste ich bydliska od soboty do nedele asi raz za mesiac. Ani raz neprišiel za deťmi v piatok. Po príchode v sobotu poobede si zvykol ľahnúť s tým, že unavený a potrebuje si oddýchnuť. V nedeľu zvykol odchádzať poobede, prípadne popoludní. Matka má preto obavy, že vzhľadom na vyčerpávajúcu prácu spojenú s častým cestovaním a presun otca z Bratislavy do X. a následne do E. J. s dcérou bude príliš časovo náročný a ohrozujúci maloletú L. z hľadiska bezpečnosti, keďže sa jedná o takmer 400 km. Okrem toho v piatok bývajú na cestách zápchy. Otec tak nebude môcť garantovať, že príde po dcéru presne o 16:00 hod. Práca servisného IT technika znamená, že nemôže z práce odísť skôr, ako ju dokončí. Dovolenku mu musí schváliť zamestnávateľ, keďže prebiehajú rôzne projekty, na ktorých je jeho účasť nutná. Ak otec bude môcť, môže za deťmi prísť už v piatok, ale s maloletou L. by mal cestovať do miesta jeho bydliska až v sobotu doobeda. Matka tiež namietala hodinu, kedy jej otec odovzdá maloletú L. v nedeľu večer. Čas 18:00 hod. je podľa jej názoru nevhodný a treba ho zmeniť na 16:00 hod. s tým, že otec môže čas do 18:00 hod. tráviť s oboma maloletými deťmi v mieste ich bydliska. Bude tým chránený záujem maloletého dieťaťa a nebudú odopreté rodičovské práva druhému rodičovi. Maloletá L. má 7 rokov, je žiačkou 1. triedy základnej školy a po cestovaní sa bude musieť vybaliť, adaptovať, navečerať, osprchovať, nachystať na nasledujúci deň. Na to, aby boli deti vyspaté a schopné ráno načas vstať, chodia spávať o 19:00 až 19:30 hod. Matka poprela, že by sa s deťmi presťahovala do X., aby otcovi zabránila v styku s deťmi. Odišla od neho práve preto, že nemal záujem o spoločný rodinný život. Víkendy chcel stráviť v dome jeho rodičov, a nie s deťmi a matkou. Dcéru brával často k rodičom. Boli však dni, keď L. nechcela ísť k starým rodičom, z čoho vznikali medzi rodičmi konflikty. Ďalej matka poukázala problémy v spolužití s otcom ako aj skutočnosť, že otec počas ich spolužitia mal priateľku, s ktorou trávil čas, chodil na kultúrne podujatia, na obedy i lyžovanie. Jeho priateľka chodievala k nim domov, keď matka s deťmi nebola doma. 17. Otec vo svojom vyjadrení k odvolaniu uviedol, že odmieta tvrdenia matky o tom, že nemal záujem o spoločný rodinný život len preto, lebo je zodpovedný, starostlivý a dôsledný. V dome nerobila nič okrem toho, že varila a prala deťom a bola s nimi, najradšej však mimo domu. Opakované tvrdenia matky ohľadom častého brávania detí k starým rodičom otec označil za klamlivé, čo potvrdzuje aj vypočutie dcéry psychológom. Práve naopak, matka bránila v kontakte dcéry so starými rodičmi, vytyčovala časové úseky do 30 minút a podobne. Vlastnej rodine však dopriala deti aj na týždeň. Otec zdôraznil, že matka nerešpektuje jeho práva. Od novembra 2014 chodievala pravidelne do X. obzerať nehnuteľnosti za účelom presťahovania sa do X.. Predtým mala 3-izbový byt v Bratislave. Bola si teda vedomá, že ak bude bývať v X., kontakt otca s deťmi sa preruší. Matka detí čoskoro nastúpi do zamestnania. Ak bude prispievať minimálne toľko z jej výplaty koľko prispieva otec, určite výživa obidvoch maloletých detí nebude ohrozená. Pokiaľ sa matka nedokáže o deti postarať, otec si ich rád prevezme do svojej starostlivosti. Okrem platenia výživného otec podporuje deti rôznym spôsobom, či už zakúpením oblečenia, kúpou potravín (bezlaktózové mlieko, jogurty), športovou výbavou, darčekmi a má záujem s nimi tráviť podľa možností aj dovolenky. Keď sa mu bude viac dariť, zriadi deťom i sporenie. So svojou dcérou R. má veľmi pekný vzťah a majú záujem spolu tráviť čas. Otec zdôraznil, že matka sa nikdy nevedela vyrovnať so skutočnosťou, že otec má ešte ďalšiu dcéru, hoci začala s ním žiť potom, čo bola oboznámená so všetkými okolnosťami ohľadne jeho rozvedeného manželstva. Dcéra L. sa im narodila rok po tom ako začali spolu žiť. Otec poukázal aj na to, že hoci matka bola na materskej dovolenke, od 03.02. 2015 do 08.02.2015 bol on doma s dcérou na OČR. Matka sa odmietala podriadiť rozhodnutiu súdu a neumožňovala otcovi styk s dcérou, pre ktorú prišiel do X., nezdvíhala mu telefón, nebola doma a na SMS nereagovala. Otec preto nebol s dcérou v stanovenom čase a vrátil sa domov bez nej. Teraz matka žiada skrátiť aj tak krátky čas, ktorý môže otec tráviť s dcérou a jeho rodinou. Odvoláva sa na otcove pracovné povinnosti a ďalšie nevyhovujúce okolnosti. Ak si otec bude mať prísť v piatok po dcéru, zabezpečí si, že bude pracovať len doobeda, prípadne si v ten deň zoberie voľno. Otec uviedol, že za deťmi chodieval v piatok a prišiel za nimi aj cez týždeň a odchádzal až v nedeľu večer. Vzhľadom na postoj matky prezentovaný v opravnom prostriedku požiadal otec súd o zmenu miesta styku s deťmi v čase, keď si nemá právo brať deti ku sebe domov tak, že sa bude stretávať s nimi nie doma (v byte matky), ale matka mu ich riadne pripraví a odovzdá. Otec sa bude zdržiavať s deťmi v prenajatej izbe, prípadne v niekde okolí bez prítomnosti matky. Je možné, že na tieto stretnutia prídu s ním i jeho rodičia. Deti majú právo na šťastné a ničím nerušené trávenie času so svojím rodičom. Zároveň otec požiadal, aby súd upravil jeho styk s deťmi i v čase letných prázdnin a veľkých sviatkov, a to nasledovne: počas letných prázdnin 2 týždne, Vianoce 2 dni, Veľká noc 2 dni. Deti počas týchto sviatkov majú v škole prázdniny a už pred a ešte aj po sviatkoch ich návšteva školy nebude tak ohrozená. Do úpravy styku navrhol otec zahrnúť i syna P., ktorý by mal právo ku nemu chodiť spolu s dcérou po dovŕšení 3. roku veku. 18. Požiadavku matky na zvýšenie výživného otec považuje za neopodstatnenú a prehnanú. Jeho servisná zmluva so spoločnosťou WINCOR NIXDORF viazaná na neposkytovanie informácie ohľadne nej tretej strane. Paušálna mesačná faktúra pokrýva okrem povinných odvodov a daní, všetky náklady otca na prevádzku a opravy auta, dopravu, cestovanie k zákazníkom, zabezpečenie pracovných pomôcok, elektronáradia, spojovacieho a inštalačného materiálu, ručného náradia, výpočtovej techniky, komunikačných prostriedkov, programového vybavenia a pod. Ak je otec chorý, chodí do práce, lebo inak by mu bola alikvótne krátená faktúra. Takýto výpadok financií si nemôže dovoliť. Tvrdenia matky o finančnej situácii otca sa nezakladajú na pravde. Zdôraznil, že rodičia maloletých detí nikdy neboli manželia, nikdy nemali spoločnú kasu ani účet. Za popísanej situácie je zarážajúce, že matka predložila súdu do spisu prehľad o úsporách a účtoch otca. Otec tiež pripojil zo spisu prehľad zdravotnej starostlivosti dcéry spätne od decembra 2014 vystavený jej zdravotnou poisťovňou, v ktorej sú zaznamenané všetky diagnózy a výdavky na lieky hradené zdravotnou poisťovňou, ako aj doplatky za predpísané lieky. Z tohto dokladu vyplýva, aké sú mesačné, či ročné priemerné náklady rodiča na lieky. Otec tiež priložil do spisu svoje daňové priznanie za rok 2015, ako aj doklad o vklade požičaných 10.000,00 Eur na kúpu rodinného domu zo dňa 18.03.2013, ktoré boli vložené na jeho účet a odtiaľ prevedené na ďalší účet Axa, a.s., odkiaľ celých 50.000,00 Eur previedol na hypotekárny účet matky vedený vo VÚB, a.s., z ktorého bola zaplatená kúpna cena za rodinný dom. Sumou 10.000,00 Eur otec vyplatil svojim rodičom pôžičku dňa 07.08.2014 potom ako mu bol vyplatený vklad z terminovaného vkladu dňa 27.06.2014, ktorý bol uzavretý dňa 27.06.2012. 19. Kolízny opatrovník vo svojom vyjadrení k odvolaniu uviedol, že súhlasí s rozhodnutím odvolacieho súdu bez nariadenia pojednávania. 20. Krajský súd ako súd odvolací, po zistení, že odvolanie bolo podané včas a smerovalo proti rozhodnutiu, ktoré možno napadnúť týmto opravným prostriedkom, preskúmal rozsudok okresného súdu v rozsahu podľa § 212 ods. 2 písm. a), b) O.s.p. a z dôvodov uvedených v odvolaní a po preskúmaní ho bez nariadenia odvolacieho pojednávania (§ 214 ods. 2 za použitia ust. § 156 ods. 3 O.s.p.) podľa § 220 O.s.p. vo výroku o zverení maloletých detí do osobnej starostlivosti zmenil, spôsobom uvedeným vo výrokovej časti tohto rozhodnutia; vo výroku o určení výživného otca na maloleté deti; vo výroku o určení nedoplatku otca na výživnom na každé dieťa osobitne a tiež vo výroku o zamietnutí návrhu matky na určenie výživného vo zvyšnej časti podľa § 219 ods. 1 O.s.p. ako vecne správny potvrdil a vo výroku o úprave styku otca s obidvomi maloletými deťmi a v závislom výroku o trovách konania podľa § 221 ods. 1 písm. f), h) O.s.p. a ods. 2 zrušil a vec vrátil okresnému súdu v rozsahu zrušenia na ďalšie konanie. 21. Primárne odvolací súd zdôrazňuje, že v konaní vo veciach maloletých detí, ktoré konanie môže začať aj bez návrhu (§ 81 ods. 1 O.s.p.) súd nie je viazaný rozsahom odvolania. Pri preskúmaní napadnutého rozsudku krajský súd zistil, že rozhodnutie o zverení maloletých detí do osobnej starostlivosti je správne, avšak jeho výrok nekorešponduje so znením ust. § 24 ods. 1 vety prvej Zákona o rodine, na ktoré ust. § 36 ods. 1 Zákona o rodine odkazuje. Z tohto zákonného ustanovenia vyplýva, že ak súd vo svojom rozhodnutí určí, ktorému z rodičov zverí maloleté dieťa do osobnej starostlivosti, súčasne musí rozhodnúť, kto bude maloleté dieťa zastupovať a spravovať jeho majetok. Prvostupňový súd pri rozhodnutí o zverení maloletých detí do osobnej starostlivosti matky (v ktorej časti sa odvolací súd stotožňuje s jeho rozhodnutím) teda opomenul rozhodnúť, kto bude maloleté deti zastupovať a spravovať ich majetok. Keďže maloleté deti boli zverené do starostlivosti matky, ktorá im zabezpečuje dennú starostlivosť bolo nevyhnutné stanoviť aj rodiča, ktorý v bežných veciach bude obidve maloleté deti ďalej zastupovať a spravovať ich majetok. Z uvedených dôvodov odvolací súd rozhodnutie okresného súdu vo výroku o zverení maloletých detí do výchovy matky v zmysle ust. § 220 O.s.p. zmenil spôsobom uvedeným vyššie, keďže neboli splnené dôvody na potvrdenie tohto rozhodnutia v zmysle § 219 ods. 1 O.s.p. a ani na jeho zrušenie v zmysle ust. § 221 ods. 1 O.s.p. 22. Odvolací súd následne preskúmal i námietky matky detí uvedené v jej opravnom prostriedku a po ich preskúmaní dospel k záveru, že vo vzťahu k určeniu výživného otca na maloleté deti a určeniu výšky jeho nedoplatku na výživnom, nie sú dôvodné. Odvolací súd nespochybňuje, že plnenie vyživovacej povinnosti rodičov k deťom je ich zákonná povinnosť, ktorá trvá do času, kým deti nie sú schopné sa samostatne živiť a obidvaja rodičia prispievajú na výživu svojich detí podľa svojich schopností, možností a majetkových pomerov, dieťa má právo podieľať sa na životnej úrovni rodičov (§ 62 ods. 1 a 2 Zákona o rodine). Týmito princípmi sa prvoinštančný súd pri určení výživného na obidve maloleté deti dôsledne riadil, keď príjem otca na sumu 1.920,00 Eur i nevyhnutné náklady, ktoré otec mesačne vynakladá vo výške uvedenej v napadnutom rozhodnutí. V neposlednom rade súd zohľadnil aj fakt, že otec má ešte ďalšiu vyživovaciu povinnosť voči maloletej dcére R., nar. XX.XX.XXXX, na ktorú platí výživné mesačne vo výške 132,78 Eur. Nie je pravdivým tvrdenie matky, že súd I. inštancie nezohľadnil pri určení výživného na maloletú L. jej zdravotný stav. Naopak z odôvodnenia napadnutého rozhodnutia vyplýva, že okresný súd pri určení výšky výživného na maloletú L. túto skutočnosť zohľadnil. Výdavky prezentované matkou ako mesačné výdavky na výživu maloletých detí sú podľa názoru odvolacieho súdu neprimerané a nezodpovedajú ich odôvodneným potrebám. Primárne je potrebné zdôrazniť, že je povinnosťou obidvoch rodičov prispievať na výživu svojich detí. Túto skutočnosť matka vo svojom opravnom prostriedku zjavne opomína. Prvoinštančný súd pri svojom rozhodovaní správne zohľadnil i osobnú starostlivosť matky o maloleté deti a uspokojovanie ich bytovej potreby, ktorá je súčasťou plnenia jej vyživovacej povinnosti voči deťom. Pozornosti odvolacieho súdu však neuniklo, že viaceré argumenty matky ohľadne zdravotného stavu maloletej L. vychádzajú z minulosti a v súčasnosti už nie sú aktuálne. Pre rozhodnutie súdu je rozhodujúci stav v čase vyhlásenia rozsudku (§ 154 ods. 1 O.s.p.). Preto skutočnosti o prekonaných chorobách a liečení z rokov 2009 až 2011, nemôžu byť pre rozhodovanie súdu v tejto veci relevantné. Z rovnakých dôvodov nemôžu byť relevantnými ani matkou tvrdené skutočnosti ohľadne majetkovej a príjmovej situácie otca za obdobie rokov 2013 alebo 2014. Krajský súd pritom nespochybňuje, že matka má v súvislosti so zdravotným stavom maloletej L. výdavky na lieky, odevy, drogériu a pod. Určite však nemožno hovoriť o pravidelných mesačných nákladoch tak ako ich prezentovala matka v priebehu konania. Okresným súdom určené výživné v dostatočnej miere zohľadňuje aj zdravotný stav maloletej L. a tiež výdavky s tým spojené, ako aj skutočnosť, že otec sa s deťmi stretáva a mimo určeného výživného im poskytuje i ďalšie plnenia. Nepochybne otec má tiež výdavky spojené s jeho stretávaním sa s deťmi, ktoré bývajú mimo jeho bydliska. Túto okolnosť preto nebolo možné nezohľadniť pri určení výživného na deti. V konaní pritom nebolo zistené, že by sa otec vzdal bez dôležitého dôvodu výhodnejšieho zamestnania, zárobku, majetkového prospechu, prípadne, že by na seba bral neprimerané majetkové riziká. Príjem otca bol v konaní ustálený tak, ako ho uviedla i matka. Nielen matka má mesačné výdavky, ale tieto má aj otec tak, ako boli ustálené okresným súdom, a tieto rozhodne nemožno považovať za neprimerané. Zároveň je súdu notoricky známa skutočnosť, že či už sprchový gél alebo šampón, olejové aditívum, telové mlieka, pracie prášky a podobne a výdavky s tým spojené nemožno považovať za pravidelné mesačné výdavky, pretože balenia týchto výrobkov vydržia dlhšie než jeden mesiac. Rovnako dôsledne okresný súd postupoval aj pri zisťovaní odôvodnených potrieb maloletého P.. Výdavky zdravé dieťa v tomto veku rozhodne nie sú primerané v takej výške ako ich prezentovala matka v opravnom prostriedku. 23. Z dokazovania vykonaného okresným súdom jednoznačne vyplýva príjem otca ustálený okresným súdom na výšku 1.920,00 Eur, jeho výdavky prezentované v napadnutom rozhodnutí, ako aj existencia troch vyživovacích povinností voči maloletým deťom - L., P. a dcére R. nar. XX.XX.XXXX. Výživné na maloleté deti určené prvostupňovým súdom je primerané odôvodneným potrebám maloletých detí, ako aj zárobkovým schopnostiam, možnostiam a majetkovým pomerom otca. Námietky matky vo vzťahu k jednotlivým položkám, ktoré uviedla vo svojom opravnom prostriedku ako prezentáciu príjmov a výdavkov na výživu maloletých detí odvolací súd nepovažoval za dôvodné. Tieto matka výrazne nadhodnotila. Z rozhodovacej činnosti odvolacieho súdu je známa okolnosť, že ňou prezentované výdavky vzhľadom na to, že maloletý P. je zdravý a jeho potreby sú primerané veku, určené výživné je dostatočné na pokrytie nákladov na jeho výživu. Ani zdravotný stav maloletej L. neodôvodňuje určenie vyššieho výživného na toto dieťa, a to z dôvodov uvedených vyššie. V prípade, že sa zmení zdravotný stav maloletej L., matke nič nebráni podať si nový návrh na zmenu výšky výživného. Jednorazové náklady prezentované matkou pri poslednej práceneschopnosti dcéry, nemôžu byť dôvodom na zvýšenie výživného na dieťa. 24. Rozhodnutie okresného súdu o určení výšky výživného otca na maloleté deti, ako aj deň začiatku plnenia jeho vyživovacej povinnosti i určenia nedoplatku na výživnom je vecne správne a zodpovedá zákonným ustanoveniam citovaným v napadnutom rozsudku. Z ust.§ 75 ods. 1 Zákona o rodine jednoznačne vyplýva, že pri určení výživného na maloleté dieťa súd prihliada na odôvodnené potreby oprávneného (maloletého dieťaťa) ako aj na schopnosti, možnosti a majetkové pomery povinného (v prejednávanej veci otca). Podľa názoru odvolacieho súdu prvoinštančný súd pri svojom rozhodovaní o výške výživného na obidve maloleté deti postupoval dôsledne a zhodnotil všetky relevantné skutočnosti, ktoré boli v konaní preukázané. 25. Naproti tomu rozhodnutie okresného súdu o úprave styku otca s maloletými deťmi odvolací súd nepovažoval za správne. Súdom určený rozsah styku nerešpektuje vek každého dieťaťa, jeho potreby i denný režim. Skutkový stav, ktorý by mohol byť podkladom pre rozhodnutie súdu v predmetnej časti nebol dostatočne zistený. V konaniach vo veciach maloletých, ktoré možno začať aj bez návrhu, sa súd naďalej spravuje vyšetrovacou zásadou, ktorej dôsledkom je primárna zodpovednosť súdu za zistenie skutkového stavu, ktorá je jeho povinnosťou, ktorú súd musí splniť bez ohľadu na dôkazné návrhy a aktivitu účastníkov (§ 120 ods. 2 O.s.p.). 26. Vo vzťahu k obidvom rodičom odvolací súd zdôrazňuje, že ciele výchovy dieťaťa sú sformulované v článku 29 ods. 2 Dohovoru o právach dieťaťa, ktorý je tiež súčasťou nášho právneho poriadku. Z psychologického hľadiska je cieľom výchovy dieťaťa jednoznačne jeho všestranný vývoj na fungujúcu, citovo a psychosociálne zrelú osobnosť s produktívnou sociálnou orientáciou. Rozhodujúcu úlohu vo výchove dieťaťa majú rodičia. Obsahom ich práva „vychovávať“ je v prvom rade právo (povinnosť) chrániť záujmy dieťaťa, ďalej tiež riadiť a usmerňovať jeho konanie a vykonávať nad ním dohľad, právo mať dieťa u seba, resp. určiť miesto jeho pobytu a právo sa o neho osobne starať. Rodičia sú pri výkone rodičovských práv a povinností zásadne rovnoprávni, samozrejme za podmienky, že sú obaja nositeľmi práva výkonu. Je preto prvoradou povinnosťou a súčasne právom obidvoch rodičov podieľať na sa výchove ich maloletých detí. Na tom nič nemení ani skutočnosť, že rodičia spolu nežijú. V záujme zdravého vývoja maloletých detí je nevyhnutné, aby si rodičia vybudovali korektné vzťahy, ktoré budú viesť k realizácii práva otca stýkať sa s deťmi, ktoré aktuálne nemá zverené do výchovy. Matka nemôže otcovi brániť v styku s deťmi. Práve naopak, je povinná vytvárať podmienky pre hladký priebeh týchto stretnutí. Ak matka bude naďalej brániť otcovi v styku s deťmi, je možné, že súd rozhodne o ich zverení do výchovy otca. Rovnako nie je vylúčená do budúcna u rodičov aj striedavá rodičovská starostlivosť. Rodičia sú povinní práva svojich detí nielen deklarovať, ale najmä rešpektovať a v maximálnej miere sa im prispôsobiť. Iný postup je kontraproduktívny a môže viesť k odcudzeniu otca s maloletými deťmi a ochladeniu ich vzájomných vzťahov, čo nie je vôbec žiaduce. 27. Podľa názoru odvolacieho súdu styk otca s maloletou L. nie je upravený dostatočným v dostatočnom rozsahu, čo napokon namietal aj otec vo svojom vyjadrení k opravnému prostriedku. V tomto smere prvostupňový súd nevykonal dostatočné dokazovanie na to, aby dôsledne zistil denný režim každého maloletého dieťaťa, ako aj okolnosť či a ako môže otec, vzhľadom na svoje pracovné zaradenie styk s deťmi realizovať. Treba pritom prihliadnuť aj na okolnosť, že otec chodieva po deti zo X. z Bratislavy, kde pracuje a ďalej spolu s dcérou cestuje do E. J.. Pokiaľ matka namietala, že v budúcnosti sa zamestná a nebude môcť takýmto spôsobom realizovať styk otca s dieťaťom a dieťa na styk pripraviť, v tomto smere odvolací súd opakovane poukazuje na znenie ust. § 154 ods. 1 O.s.p., že pre rozsudok je rozhodujúci stav v čase jeho vyhlásenia. Z rovnakých dôvodov nie je možné aktuálne rozhodnúť o úprave styku otca so synom na čas po dovŕšení troch rokov maloletého P.. Otec vo svojom vyjadrení správne namietal, že súd mal upraviť jeho styk s maloletou L. aj počas letných prázdnin, Vianoc a Veľkej noci. Takýmto spôsobom úpravy styku sa však prvostupňový súd vôbec nezaoberal a nevykonal v tomto smere žiadne dokazovanie. Nepochybne je možné upraviť styk otca s dcérou aj tak, že by si otec preberal dieťa počas školského roka zo školského klubu a podobne. Prvostupňový súd sa však takouto možnosťou vôbec nezaoberal. Vzhľadom prezentovanú narušenosť vzťahov obidvoch rodičov sa javí nie veľmi vhodné, aby styk maloletých detí prebiehal v mieste bydliska matky. Maloletá L. má vrúcny vzťah ku svojmu otcovi a preto, s prihliadnutím na jej vek nemôže byť problém upraviť styk otca s dieťaťom mimo bydliska dieťaťa. U maloletého P. vzhľadom na jeho vek a skutočnosť, že matka ho ešte dojčí je však potrebné zvoliť iný prístup. Je však potrebné, aby sa formoval jeho vzťah s maloletým synom a preto jeho stretávanie sa za prítomnosti matky a v mieste jeho bydliska treba upraviť len na nevyhnutnú dobu, kým si dieťa vybuduje vzťah s otcom a následne po pár mesiacoch (samozrejme za predpokladu, že dieťa už nebude dojčené) upraviť jeho styk so synom v širšom rozsahu a bez prítomnosti matky. 28. Pokiaľ otec i matka uvádzajú problém styku maloletých detí so starými rodičmi zo strany otca, Zákon o rodine umožňuje aj úpravu styku starých rodičov s maloletým dieťaťom. Z ust. § 36 ods. 1 Zákona o rodine totiž vyplýva, že ak je to potrebné v záujme maloletého dieťaťa a ak to vyžadujú pomery v rodine, súd môže upraviť styk dieťaťa aj s blízkymi osobami. Starí rodičia sú prirodzene blízkymi osobami dieťaťa, avšak súd môže upraviť styk dieťaťa so starými rodičmi len za splnenia oboch uvedených podmienok súčasne. Je nepochybné, že záujem maloletého dieťaťa je prvoradým hľadiskom pri rozhodovaní vo všetkých veciach, ktoré sa ho týkajú a pri určovaní a posudzovaní záujmov maloletého dieťaťa sa okrem iného zohľadňujú aj podmienky na vytváranie a rozvoj vzťahových väzieb s obidvoma rodičmi, súrodencami a s blízkymi osobami. 29. Súčasne odvolací súd poukazuje na nezrozumiteľnosť výroku okresného súdu, ktorým bol upravený styk otca s maloletými deťmi „prvý víkend v mesiaci nasledujúci po právoplatnosti rozsudku ....“. Z takejto formulácie je možné vyvodiť jednoznačný záver, že otec mal z tohto rozhodnutia oprávnenie stretnúť sa s dieťaťom len prvý víkend v mesiaci nasledujúci po právoplatnosti rozsudku, čo určite nebolo úmyslom rodičov, ani v záujme maloletého dieťaťa, a nepochybne ani zámerom okresného súdu. 30. Prvostupňový súd pri svojom rozhodovaní bol povinný vychádzať nielen zo zhodných tvrdení účastníkov, ale dôsledne zistiť skutkový stav veci tak, aby bol primárne rešpektovaný záujem maloletého dieťaťa na zachovaní väzieb s rodičom, s ktorým nežije v spoločnej domácnosti s prihliadnutím na okolností a individuálne požiadavky, ktoré môžu aj zo strany obidvoch rodičov byť vznesené. 31. Takýto nesprávny postup súdu prvého stupňa by nemal naprávať súd druhej inštancie, ktorý je spravidla určený na to, aby náležite vykladal a aplikoval právo v opravných konaniach. Účelom fungovania opravného súdu je na kvalitatívne vyššej úrovni, na základe opravných prostriedkov preskúmať, či sa na súde prvej inštancie dosiahol účel Občianskeho súdneho poriadku vyjadrený v § 1, v spojitosti s článkom 46 a nasl. Ústavy SR, a nie nahrádzať podstatné pochybenia v postupe prvoinštančného súdu. Z tohto dôvodu bol krajský súd nútený prvostupňové rozhodnutie okresného súdu vo výroku o úprave styku otca s maloletými deťmi zrušiť a vec mu vrátiť na ďalšie konanie. 32. V dôsledku toho odvolací súd rozsudok okresného súdu vo veci samej (s výnimkou prvej vety výroku odvolaním nedotknutej) i v závislom výroku o trovách konania zrušil a vec mu vrátil na ďalšie konanie (§ 221 ods. 1 písm. f), h), a ods. 2 O.s.p.). 33. V ďalšom konaní okresný súd primárne za účelom riadneho zistenia skutkového stavu, doplní dokazovanie vo vyššie naznačenom smere tak, aby mal dostatočný podklad pre jeho rozhodnutie o úprave styku otca s obidvomi maloletými deťmi. Za tým účelom je potrebné na pojednávaní vykonať výsluch účastníkov a oboznámiť sa s listinnými dôkazmi, na ktoré poukazovali účastníci i v štádiu odvolacieho konania, vysporiada sa aj s prípadnými ďalšími návrhmi účastníkov konania na doplnenie dokazovania. Nie je vylúčené, aby rodičia aj v tomto štádiu konania uzavreli ohľadne tejto otázky rodičovskú dohodu, ktorá podlieha schváleniu súdu. Súd upraví styk otca s maloletými deťmi s ohľadom na denný režim maloletého P. a skutočnosť, že maloletá L. už nastúpila povinnú školskú docházku. Po doplnenom dokazovaní sa okresný súd opätovne vyporiada s otázkou nároku uplatneného matkou v návrhu na začatie konania a vykonané dokazovanie vyhodnotí v súlade s ust. § 132 O.s.p., pričom výsledky hodnotenia dôkazov zahrnie aj do odôvodnenia rozsudku tak, ako mu to ukladá ust. § 157 ods. 2 O.s.p. a dostatočne vysvetlí, ktoré skutočnosti považuje za rozhodné, preukázané a z ktorých dôkazov vychádzal, a akými dôkazmi sa pri hodnotení dôkazov riadil. Výrok rozsudku musí byť pritom formulovaný jednoznačne a tak, aby nevzbudzoval žiadne pochybnosti. Pri svojom novom rozhodnutí je okresný súd viazaný právnym názorom odvolacieho súdu (§ 226 O.s.p.) vysloveným vyššie. 34. V novom rozhodnutí o trovách konania súd prvého stupňa rozhodne aj o náhrade trov tohto odvolacieho konania (§ 224 ods. 3 O.s.p.). 35. Toto rozhodnutie odvolacieho súdu bolo vydané pred 01.07.2016, t.j. za účinnosti Občianskeho súdneho poriadku, čomu zodpovedá i procesný postup a rozhodovanie odvolacieho súdu. K písomnému vypracovaniu rozhodnutia však dochádza za účinnosti „nových“ procesných predpisov - zákona č. 160/2015 Z. z. Civilný sporový poriadok a zákona č. 161/2015 Z. z. Civilný mimosporový poriadok. Vzhľadom k nie celkom jednoznačným prechodným ustanoveniam (osobitne § 470 ods. 1, ods. 2 veta prvá CSP; § 395 ods. 1,2 CMP) odvolací súd v rámci písomného vyhotovenia rozsudku čiastočne zohľadnil aj aktuálnu právnu úpravu; napr. uvedenie mien a priezvisk sudcov rozhodujúcich vo veci, číslovanie odsekov odôvodnenia, poučenie o prípustnosti dovolania, lehote na podanie dovolania, o náležitostiach dovolania a povinnom zastúpení advokátom v dovolacom konaní. 36. Toto rozhodnutie senátu odvolacieho súdu bolo prijaté hlasovaním v pomere hlasov 3 : 0. Poučenie: Proti tomuto rozsudku odvolacieho súdu n i e j e prípustné odvolanie.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Dovolací súd nie je viazaný rozsahom dovolania vo veciach, v ktorých možno začať konanie aj bez návrhu. (§ 77 CMP)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 Exekučný poriadok/ a o zmene a doplnení ďalších zákonov).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 CMP.</w:t>
      </w:r>
    </w:p>
    <w:p/>
    <w:p>
      <w:r>
        <w:t>Zdroj: KAUZIS.SK – https://www.kauzis.sk/judikatura/r/ECLI:SK:KSZA:2016:5115216291.1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