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Žilina sp. zn. 6CoP/30/2015 z 29. 11. 2016</w:t>
      </w:r>
    </w:p>
    <w:p>
      <w:r>
        <w:t>Opravné uznesenie Krajského súdu Žilina z 29. novembra 2016, sp. zn. 6CoP/30/2015, ECLI:SK:KSZA:2016:5614210375.2</w:t>
      </w:r>
    </w:p>
    <w:p>
      <w:r>
        <w:t>Súd: Krajský súd Žilina</w:t>
      </w:r>
    </w:p>
    <w:p>
      <w:r>
        <w:t>Spisová značka: 6CoP/30/2015</w:t>
      </w:r>
    </w:p>
    <w:p>
      <w:r>
        <w:t>ECLI: ECLI:SK:KSZA:2016:5614210375.2</w:t>
      </w:r>
    </w:p>
    <w:p>
      <w:r>
        <w:t>Dátum vydania: 29. 11. 2016</w:t>
      </w:r>
    </w:p>
    <w:p>
      <w:r>
        <w:t>Forma: Opravné uznesenie</w:t>
      </w:r>
    </w:p>
    <w:p>
      <w:pPr>
        <w:pStyle w:val="Heading2"/>
      </w:pPr>
      <w:r>
        <w:t>Text rozhodnutia</w:t>
      </w:r>
    </w:p>
    <w:p>
      <w:r>
        <w:t>Súd: Krajský súd Žilina Spisová značka: 6CoP/30/2015 Identifikačné číslo súdneho spisu: 5614210375 Dátum vydania rozhodnutia: 30. 11. 2016 Meno a priezvisko sudcu, VSÚ: Mgr. Miroslav Šepták ECLI: ECLI:SK:KSZA:2016:5614210375.2 Opravné uznesenie Krajský súd v Žiline, ako súd odvolací, v senáte zloženom z predsedu senátu Mgr. Miroslava Šeptáka a členov senátu JUDr. Yvetty Dzugasovej a JUDr. Jany Urbanovej, vo veci starostlivosti o maloletú S. F., nar. XX.XX.XXXX, bytom ako matka, zastúpenú kolíznym opatrovníkom Úradom práce, sociálnych vecí a rodiny Liptovský Mikuláš, M.M. Hodžu 30, Liptovský Mikuláš, dieťa rodičov : Mgr. U. F., nar. XX.XX.XXXX, trvale bytom L. XXX, právne zastúpeného Advokátska kancelária Hagara - Hagarová, s.r.o., so sídlom v Žiline, Daniela Dlabača 35 a Ing. U. W., nar. XX.XX.XXXX, bytom D. P., Q. XXXX/ XX, právne zastúpenej JUDr. Jiřím Martausom, advokátom so sídlom v D. P., ul. X. P., za účasti U. F., nar. XX.XX.XXXX, bytom L. XXX a B. F., nar. XX.XX.XXXX, bytom L. XXX, v konaní o úpravu výkonu rodičovských práv a povinností k maloletému dieťaťu, o úpravu styku v období počas určenej striedavej osobnej starostlivosti a uloženie výchovného opatrenia, takto r o z h o d o l : O p r a v u j e v písomnom vyhotovení rozsudku Krajského súdu v Žiline č. k. 6CoP/30/2015-129 zo dňa 17. júna 2015 dátum narodenia matky dieťaťa, ktorý má správne znieť: „ ... XX. XX. XXXX...“. o d ô v o d n e n i e : 1. Krajský súd v Žiline rozsudkom č. k. 6CoP/30/2015-129 zo dňa 17. júna 2015 zmenil rozsudok Okresného súdu Liptovský Mikuláš č. k. 8P/77/2014-90 zo dňa 04. marca 2015 vo výroku o úprave výkonu rodičovských práv a povinností k maloletému dieťaťu a úprave styku; nad výchovou maloletej S. F., nar. XX. XX. XXXX otcom uložil dohľad po dobu 1 roka po právoplatnosti tohto rozsudku; výživné na maloletú S. F. neurčil; vo zvyšnej časti zostal rozsudok okresného súdu nedotknutý; štátu nepriznal právo na náhradu trov konania; žiadnemu z účastníkov nepriznal právo na náhradu trov konania 2. V písomnom vyhotovení rozhodnutia Krajského súdu v Žiline došlo k zrejmej nesprávnosti spočívajúcej v nesprávne uvedenom dátume narodenia matky dieťaťa. 3. Podľa § 224 zákona č. 160/2015 Z. z. Civilného sporového poriadku (ďalej len „CSP“) súd kedykoľvek aj bez návrhu opravy v rozsudku chyby v písaní, v počítaní, ako aj iné zrejmé nesprávnosti. O oprave vydá opravné uznesenie, ktoré doručí subjektom konania. 4. V zmysle § 378 CSP na konanie na odvolacom súde sa primerane použijú ustanovenia o konaní pred súdom prvej inštancie, ak tento zákon neustanovuje inak. 5. S poukazom na vyššie citované ustanovenia krajský súd opravil predmetný nedostatok vydaním opravného uznesenia. 6.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https://www.kauzis.sk/judikatura/r/ECLI:SK:KSZA:2016:5614210375.2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