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9Co/205/2017 z 27. 9. 2017</w:t>
      </w:r>
    </w:p>
    <w:p>
      <w:r>
        <w:t>Rozsudok Krajského súdu Žilina z 27. septembra 2017, sp. zn. 9Co/205/2017, ECLI:SK:KSZA:2017:5115219610.2</w:t>
      </w:r>
    </w:p>
    <w:p>
      <w:r>
        <w:t>Súd: Krajský súd Žilina</w:t>
      </w:r>
    </w:p>
    <w:p>
      <w:r>
        <w:t>Spisová značka: 9Co/205/2017</w:t>
      </w:r>
    </w:p>
    <w:p>
      <w:r>
        <w:t>ECLI: ECLI:SK:KSZA:2017:5115219610.2</w:t>
      </w:r>
    </w:p>
    <w:p>
      <w:r>
        <w:t>Dátum vydania: 27. 9. 2017</w:t>
      </w:r>
    </w:p>
    <w:p>
      <w:r>
        <w:t>Forma: Rozsudok</w:t>
      </w:r>
    </w:p>
    <w:p>
      <w:r>
        <w:t>Oblasť práva: Občianske právo</w:t>
      </w:r>
    </w:p>
    <w:p>
      <w:pPr>
        <w:pStyle w:val="Heading2"/>
      </w:pPr>
      <w:r>
        <w:t>Text rozhodnutia</w:t>
      </w:r>
    </w:p>
    <w:p>
      <w:r>
        <w:t>Súd: Krajský súd Žilina Spisová značka: 9Co/205/2017 Identifikačné číslo súdneho spisu: 5115219610 Dátum vydania rozhodnutia: 28. 09. 2017 Meno a priezvisko sudcu, VSÚ: JUDr. Ján Burik ECLI: ECLI:SK:KSZA:2017:5115219610.2 ROZSUDOK V MENE SLOVENSKEJ REPUBLIKY Krajský súd v Žiline, ako súd odvolací, v senáte zloženom z predsedu senátu JUDr. Jána Burika a členov senátu JUDr. Jozefa Turzu a JUDr. Ladislava Mejstríka, v spore žalobkýň v rade 1/ V. G., nar. XX.XX.XXXX, trvale bytom G. J. XXX, v rade 2/ F. G., nar. XX.XX.XXXX, trvale bytom G. J. XXX, obe žalobkyne zastúpené JUDr. Petrom Rybárom, advokátom so sídlom Advokátskej kancelárie, C. F. XX, B. proti žalovanej A. J., nar. XX.XX.XXXX, trvale bytom G. J. XX, zastúpenej Mgr. E. L., nar. XX.XX.XXXX, bytom F. XXX, o určenie vlastníckeho práva k nehnuteľnosti, na odvolanie žalobkýň proti rozsudku Okresného súdu Žilina, č. k. 40C/315/2015-164 zo dňa 31. marca 2017, takto r o z h o d o l : Rozsudok súdu prvej inštancie p o t v r d z u j e . Žalovanej priznáva nárok na náhradu trov odvolacieho konania v celom rozsahu. o d ô v o d n e n i e : 1) Napadnutým rozsudkom súd žalobu zamietol a žalovanej priznal právo na náhradu trov konania voči žalobkyniam v rade 1/ a 2/. 2) Mal za to, že právny predchodca žalobkýň spolu s manželkou pri nadobudnutí vlastníckeho práva k domu, stojacemu na spornom pozemku, mal vedomosť, že kúpnou zmluvou nadobudol do vlastníctva len stavbu, bez zastavaného pozemku. Predložená kúpna zmluva nepotvrdila, že by došlo k prevodu vlastníckeho práva aj k pozemku. Túto skutočnosť preukázala aj svedecká výpoveď. Predpokladom vydržania je oprávnená držba, ak táto podmienka nie je splnená, nemôže dôjsť k vydržaniu, a teda k nadobudnutiu vlastníckeho práva. Ak právny predchodca žalobkýň nebol oprávneným držiteľom, nemohli sa stať oprávnenými držiteľkami ani jeho právne nástupníčky, ktoré mali nadobudnúť vlastnícke právo darovacou zmluvou. O trovách konania súd rozhodol podľa § 255 Civilného sporového poriadku. 3) Proti tomuto rozsudku podali v zákonnej lehote odvolanie žalobkyne, ktoré navrhli rozhodnutie zrušiť a vrátiť súdu prvej inštancie na ďalšie konanie. Právni predchodcovia, ako aj žalobkyne spolu s domom riadne, nepretržite a nerušene po viac ako zákonom stanovenú dobu užívajú predmetný pozemok. Poukázali na svedeckú výpoveď svedka G., ktorý preukázal nadobudnutie rodinného domu, ako aj okolnosť nadobudnutia sporného pozemku. Súd vychádza z nesprávneho právneho posúdenia skutkového stavu. Neprihliadol na skutkové tvrdenia zástupcu žalobkýň, ktoré smerovali k vydržaniu predmetného pozemku, dobromyseľnej dĺžke tejto nepretržitej a nerušenej držby. Ako uviedli, v pochybnostiach sa predpokladá, že držba je oprávnená. Od kúpy predmetného domu neboli právni predchodcovia žalobkýň, ani samotné žalobkyne upozornené, že im sporný pozemok nepatrí. Poukázali aj na to, že právny predchodca žalovanej nemohol nadobudnúť predmetný pozemok. 4) Žalovaná vo svojom vyjadrení poukázala na to, že stavby nie sú súčasťou pozemku, pričom právni predchodcovia žalobkýň boli upozornení pri kúpe stavby, že pozemok nie je predmetom kúpy. Listinnými dôkazmi a svedeckými výpoveďami bolo preukázané, že žalobkyne, ako aj ich právni predchodcovia boli a sú neoprávnenými držiteľmi sporného pozemku. Navrhla odvolanie zamietnuť a rozsudok v celom rozsahu potvrdiť. 5) Krajský súd, ako súd odvolací (§ 34 CSP), preskúmal vec v rozsahu vymedzenom v podanom odvolaní (§ 379 CSP, § 380 ods. 1 CSP) a bez nariadenia pojednávania (§ 385 CSP) odvolaním napadnutý rozsudok podľa ust. § 387 ods. 1 CSP ako vecne správny potvrdil. 6) Pokiaľ išlo o skutkové zistenia, vyhodnotenie rozhodujúcich skutočností a právne posúdenie veci, v tomto smere sa odvolací súd v celom rozsahu stotožnil s dôvodmi napadnutého rozhodnutia, ktoré v takomto prípade nie je potrebné opakovať (§ 387 ods. 2 CSP), keď ani zo strany odvolateliek neboli v priebehu odvolacieho konania tvrdené také skutočnosti, s ktorými by sa nevyporiadal súd prvej inštancie v dôvodoch napadnutého rozhodnutia. 7) V danom prípade ani súd nespochybňuje skutočnosť, že žalobkyne a predtým ich právni predchodcovia užívajú predmetný pozemok. Na to, aby mohli tento pozemok vydržať, potrebujú okrem nepretržitej držby aj nadobúdací titul, ktorým by bola ich držba oprávnená. Aj keď pozemok užívajú od roku 2003, nebolo preukázané, že ich právnym predchodcom svedčí nadobúdací titul. Kúpnou zmluvou totiž títo nadobudli iba vlastnícke práva k stavbe, ktorá sa nachádza na spornom pozemku. Nijakým spôsobom nepreukázali, že by ich právnym predchodcom svedčil nadobúdací titul i k spornému pozemku. V tejto otázke bolo dôkazné bremeno na žalobkyniach. Dôkazným bremenom sa rozumie procesná zodpovednosť strany konania za to, že za konania neboli preukázané jej tvrdenia, že z toho dôvodu muselo byť rozhodnuté o veci samej v jej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tej strane konania, ktorá z existencie týchto skutočností vyvodzuje pre seba priaznivé právne dôsledky; ide o tú stranu, ktorá existenciu týchto skutočností tiež tvrdí. 8) Pokiaľ aj spochybňovali vlastnícke právo žalovanej, tu je potrebné zdôrazniť, že bolo na nich, aby preukázali splnenie podmienok pre vydržanie (predmetom konania bolo určenie vlastníctva v prospech žalobkýň), a preto ani odvolací súd na túto námietku nemohol prihliadnuť. 9) Na základe uvedeného sa odvolací súd s názorom súdu prvej inštancie stotožnil, keď tento vykonal dokazovanie, ktoré ozrejmilo skutkový stav do tej miery, aby mohol vo veci rozhodnúť a prijať na základe takto zisteného skutkového stavu správne právne závery, a preto rozhodnutie ako vecne správne potvrdil. 10) O trovách odvolacieho konania rozhodol súd podľa § 396 ods. 1 CSP, § 255 ods. 1 CSP, keďže žalovaná bola úspešná v odvolacom konaní, má nárok na náhradu trov odvolacieho konania. 11) Toto rozhodnutie bolo prijaté hlasovaním v pomere hlasov 3:0. Poučenie: Proti tomuto rozsudku odvolanie n i e j 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https://www.kauzis.sk/judikatura/r/ECLI:SK:KSZA:2017:5115219610.2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