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11Co/346/2016 z 30. 1. 2017</w:t>
      </w:r>
    </w:p>
    <w:p>
      <w:r>
        <w:t>Rozsudok Krajského súdu Žilina z 30. januára 2017, sp. zn. 11Co/346/2016, ECLI:SK:KSZA:2017:5712205379.1</w:t>
      </w:r>
    </w:p>
    <w:p>
      <w:r>
        <w:t>Súd: Krajský súd Žilina</w:t>
      </w:r>
    </w:p>
    <w:p>
      <w:r>
        <w:t>Spisová značka: 11Co/346/2016</w:t>
      </w:r>
    </w:p>
    <w:p>
      <w:r>
        <w:t>ECLI: ECLI:SK:KSZA:2017:5712205379.1</w:t>
      </w:r>
    </w:p>
    <w:p>
      <w:r>
        <w:t>Dátum vydania: 30. 1. 2017</w:t>
      </w:r>
    </w:p>
    <w:p>
      <w:r>
        <w:t>Forma: Rozsudok</w:t>
      </w:r>
    </w:p>
    <w:p>
      <w:r>
        <w:t>Oblasť práva: Občianske právo</w:t>
      </w:r>
    </w:p>
    <w:p>
      <w:pPr>
        <w:pStyle w:val="Heading2"/>
      </w:pPr>
      <w:r>
        <w:t>Text rozhodnutia</w:t>
      </w:r>
    </w:p>
    <w:p>
      <w:r>
        <w:t>Súd: Krajský súd Žilina Spisová značka: 11Co/346/2016 Identifikačné číslo súdneho spisu: 5712205379 Dátum vydania rozhodnutia: 31. 01. 2017 Meno a priezvisko sudcu, VSÚ: JUDr. Jana Kotrčová ECLI: ECLI:SK:KSZA:2017:5712205379.1 ROZSUDOK V MENE SLOVENSKEJ REPUBLIKY Krajský súd v Žiline, ako súd odvolací, v senáte zloženom z predsedníčky senátu JUDr. Jany Kotrčovej a členov senátu JUDr. Evy Malíkovej a JUDr. Romana Tichého, v právnej veci žalobkyne P. B., nar. XX.XX.XXXX, bytom XXX XX V. - Y., V. č. XX, právne zast. JUDr. Mário Buksa, právne služby, s.r.o., so sídlom v Martine, Červenej armády č. 353/1, proti žalovanému L. B., nar. XX.XX.XXXX, bytom XXX XX V. - Y., V. č. XX, právne zast. JUDr. Katarínou Turanskou, advokátkou, so sídlom v U., X. O.. XXXXX/ XXX, o vyporiadanie bezpodielového spoluvlastníctva manželov, na odvolanie žalobkyne proti rozsudku Okresného súdu v Martine č.k. 9C/73/2012-403 zo dňa 08.07.2016, v súvislosti s opravným uznesením č.k. 9C/73/2012-423 zo dňa 31.08.2016, takto aHamzo r o z h o d o l : Rozsudok prvoinštančného súdu v súvislosti s opravným uznesením p o t v r d z u j e . Žalobkyňa j e p o v i n n á nahradiť žalovanému trovy odvolacieho konania v celom rozsahu. o d ô v o d n e n i e : 1. Napadnutým rozsudkom prvoinštančný súd vyporiadal BSM účastníkov - nehnuteľné a hnuteľné veci špecifikované vo výrokovej časti rozhodnutia. Žalovanému prikázal pohľadávku voči Tatra banke, a.s. Bratislava zo zostatku na osobnom účte, ktorý ku dňu zániku manželstva predstavoval 55,49 Eur, prikázal mu uhradiť zostatok hypotekárneho úveru voči Tatra banke, a.s. Bratislava, ktorý ku dňu zániku manželstva predstavoval 55.825,81 Eur a ku dňu rozhodnutia súdu 46.061,17 Eur. Na vyrovnanie podielu žalobkyne uložil žalovanému zaplatiť 541,06 Eur do troch dní od právoplatnosti rozsudku. Prikázal hnuteľné veci do výlučného vlastníctva žalobkyne, ktoré špecifikoval vo výrokovej časti rozhodnutia s tým, že žalobkyňa a žalovaný proti sebe nemajú právo na náhradu trov konania a obom uložil nahradiť štátu - Slovenskej republike na účet Okresného súdu v Martine trovy konania, ktoré za nich platil štát, každému v rozsahu 50 %. 2. Proti rozsudku prvoinštančného súdu doručila v zákonnej lehote odvolanie žalobkyňa. Vytýkala, že nesprávne prvoinštančný súd zaťažil výšku vyrovnacieho podielu žalobkyne aj úverom splateným žalovanou stranou, ktorý si vzali v Tatra banke, a.s. Bratislava na základe zmluvy o spotrebiteľskom úvere pre fyzické osoby zo dňa 16.09.2011 vo výške 4.000,00 Eur. Podaním z 25.10.2013 sa dovolávala relatívnej neplatnosti zmluvy o poskytnutí tohto úveru, nakoľko v čase poskytnutia úveru účastníci spolu nehospodárili, tento úver si žalovaný vzal sám bez vedomia a súhlasu žalobkyne. Použil ho pre vlastnú potrebu. Zastal názor, že plnenie z tohto úveru a jeho splácanie je neplatný právny úkon. Ide o plnenie, ktoré prevzal do svojej výlučnej dispozície žalovaný a nemal by byť predmetom vyporiadania BSM. Pokiaľ súd argumentoval, že finančné prostriedky z tohto úveru boli použité na chod spoločnej domácnosti a na zaplatenie iného predchádzajúceho úveru účastníkov, tieto skutočnosti nenastali, nakoľko v čase poskytnutia úveru už účastníci spoločnú domácnosť neviedli, nehospodárili spolu a z listinného dôkazu - zoznamu oprávnených osôb a špecifikácie rozsahu oprávnení k účtu vedenému Tatra bankou, a.s. dňa 08.12.2011 vyplýva, že v tento deň žalovaný zrušil oprávnenie žalobkyne s týmto účtom nakladať. Na tomto účte sa nachádzali prostriedky z predmetného úveru. Za nesprávnu považovala určenú výšku zostatku na hypotekárnom úvere poskytnutom Tatra bankou, a.s. Súd vychádzal z toho, že za čas od zániku BSM účastníkov do úplného splatenia úveru, ktorý určil na 10.09.2038, zaplatil žalovaný 55.825,81 Eur. Ako dôkaz pritom použil listinu vystavenú Tatra bankou 16.06.2016 - výpis splátok a splátkový kalendár z americkej hypotéky TB. Opomenul sa však vyporiadať so skutočnosťou uvádzanou v tomto písomnom podaní banky, kde je pripojená doložka s textom „splátkový kalendár je len informatívneho charakteru, nakoľko počas doby splatnosti môže dôjsť k zmenám na úvere - napríklad zlá platobná disciplína, zmena parametrov úveru na žiadosť klienta a podobne“. Za všeobecne známu skutočnosť považovala, že parametre úveru (výška úrokovej sadzby, poplatky, výška splátky úveru), doba splatnosti môžu s vysokou pravdepodobnosťou hraničiacou s istotou mať vplyv na parametre samotného splátkového kalendára, budú reflektované vo výške istiny a úrokov, ktoré dlžník banke uhradí až do úplného zostatku úveru. V druhom polroku 2016 dochádzalo k enormnému znižovaniu úrokových sadzieb úverov. V súčasnosti podľa bankou prezentovaných podmienok je možné získať taký istý produkt - americkú hypotéku už za úrokovú sadzbu 1,95 % p.a. Podľa rozpisu splátok hypotekárneho úveru bola mesačná splátka a celková suma úveru počítaná pri úrokovej sadzbe 6,39 % p.a. 228,15 Eur mesačne. Žalovaný však spláca úver v splátkach po 172,00 Eur mesačne za podmienok, ktoré už sú zrejme odlišné, než boli pri poskytnutí úveru. Naviac, už počas súdneho konania mal žalovaný úmysel predčasne splatiť predmetný úver, takže je dôvodné nielen predpokladať, ale aj možné tvrdiť, že určite pri prevzatí zodpovednosti za splácanie predmetného úveru nezaplatí banke súdu 55.825,81 Eur podľa pôvodného splátkového kalendára vychádzajúceho zo stavu aktuálneho v čase poskytnutia úveru. Podľa názoru žalobkyne mal súd v tomto prípade vziať do úvahy skutočne zaplatené splátky úveru za čas od zániku BSM do vyhlásenia rozsudku. Jednu polovicu zohľadniť pri výpočte podielu na vyrovnanie hodnoty BSM a touto zaťažiť žalobkyňu. Pokiaľ následne bude splácať úver žalovaný, môže sa domáhať splnenia reálne zaplatených splátok v jednej polovici v osobitnom konaní po preukázaní skutočnej výšky. Podľa názoru žalobkyne nesprávne súd započítal aj dar otca žalovaného na ťarchu žalobkyne, ak prikázal rodinný dom spolu s jeho príslušenstvom do výlučného vlastníctva žalovaného. Nesprávne znížil hodnotu podielu na vyrovnanie hodnoty majetku BSM o tento dar. Súd k vyrovnaciemu podielu z majetku BSM, ktorý mal zaplatiť žalobkyni žalovaný, nepripočítal ani jednu polovicu preplatku za elektrickú energiu, ktorý bol vyplatený žalovanému v sume 657,30 Eur, z ktorého patrila žalobkyni jedna polovica 328,65 Eur. Tak isto síce konštatoval, že z odkupnej hodnoty poistenia z poistnej zmluvy Allianz - Slovenskej poisťovne, a.s. patrí žalobkyni jedna polovica sumy 1.366,73 Eur, t.j. 683,37 Eur, ale túto čiastku nepripočítal k sume, ktorú je titulom vyrovnania majetkových podielov na BSM povinný žalobkyni žalovaný zaplatiť. Ďalej nesprávne určil sumu, ktorou sa má výpočet hodnoty majetkových podielov účastníkov započítavať do celkového vyrovnania titulom splátok úveru z označených úverových vzťahov. Žiadala rozsudok prvoinštančného súdu zrušiť a vec mu vrátiť na ďalšie konanie a nové rozhodnutie. 3. Žalovaný vo vyjadrení k odvolaniu žiadal rozsudok prvoinštančného súdu ako správny potvrdiť. Pokiaľ sa týkalo úveru zo dňa 16.09.2011 uviedol, že úver bol čerpaný v čase, keď účastníci ešte žili v spoločnej domácnosti. Táto skutočnosť vyplýva aj z rozvodového konania. Úverové prostriedky boli použité na vyplatenie predchádzajúcich spoločných úverov manželov na chod spoločnej domácnosti. Konkrétne sa jednalo o vyplatenie debetu na osobnom účte, ktorý bol ku dňu 06.09.2011 vo výške 2.728,56 Eur. Ďalej išlo o vyplatenie úveru Home Credit Slovakia vo výške 717,00 Eur. Z úveru bol zakúpený mobilný telefón pre spoločného syna v spoločnosti NAY, a.s. v hodnote 167,69 Eur a iné vecné plnenia týkajúce sa spoločnej domácnosti, čo vyplýva z výpisu z osobného účtu žalovaného, ktorý bol predložený súdu a bol účastníkom oboznámený. Pokiaľ ide o výšku zostatku hypotekárneho úveru poskytnutého Tatra bankou, súd správne vyhodnotil, že ku dňu zániku manželstva titulom istiny a úrokov dlhovali banke sumu 55.825,71 Eur, pričom ho správne prvoinštačný súd vysporiadal nielen vo vzťahu k dlžnej istine, ale aj vo vzťahu k príslušenstvu tejto pohľadávky, teda o úroky, ktoré ku dlhu prirástli. V tejto súvislosti poukázal na rozsudok Krajského súdu v Žiline sp.zn. 10Co/356/2015 zo dňa 30.12.2015. Pokiaľ vytýkala a spochybňovala započítanie daru od otca žalovaného, uviedol, že suma 500.000,00 Sk tvorila v skutočnosti dar, ktorý bol poskytnutý žalobkyni a žalovanému. Na žalobkyňu aj na žalovaného z daru pripadalo po 250.000,00 Sk, čo je 8.298,50 Eur. Obaja túto sumu použili na rekonštrukciu rodinného domu. V tomto prípade sa ich vzájomné nároky vyrovnali. Zastal názor, že prvoinštančný súd v bode 24. a 25. odôvodnenia správne vypočítal a určil vyrovnací podiel žalobkyne, so všetkými predloženými skutočnosťami sa riadne a spravodlivo vyporiadal, a preto žiadal jeho rozhodnutie ako vecne správne potvrdiť. 4. Krajský súd v Žiline, ako súd odvolací (§ 34 CSP) preskúmal odvolanie žalobkyne v intenciách ust. § 379, § 380 CSP a postupom bez nariadenia pojednávania podľa § 385 a contrario CSP rozsudok prvoinštančného súdu ako správny podľa § 387 ods. 1 CSP potvrdil. 5. Po preskúmaní veci odvolací súd dospel k záveru, že prvoinštančný súd vykonal vo veci dostatočné dokazovanie, z vykonaných dôkazov dospel k správnym skutkovým zisteniam, vyvodil správny právny záver a svoje rozhodnutie náležitým a vyčerpávajúcim spôsobom odôvodnil. 6. Ku skutočnostiam spochybňovaným žalobkyňou v podanom odvolaní odvolací súd považoval za potrebné uviesť, že prvoinštančný súd správne zohľadnil, že spotrebiteľský úver od Tatra banky, a.s. Bratislava bol poskytnutý účastníkom 16.09.2011, teda v čase, kedy podľa skutočností uvádzaných v rozhodnutí prvoinštančného súdu o rozvode manželstva účastníkov obaja žili v spoločnej domácnosti. Prvoinštančný súd odôvodnil, že časť predmetného úveru bola použitá na splatenie predchádzajúcich úverov, tak isto bola použitá na úhradu spoločných vecí do domácnosti účastníkov. Napokon na pojednávaní dňa 23.06.2016 boli predložené výpisy z účtov za obdobie od augusta 2011 až do marca 2012, pričom žalobkyňa nenamietala jednotlivé položky a ani v podanom odvolaní neuviedla, aká časť poskytnutého úveru mala byť a bola použitá výlučne iba v prospech žalovaného. 7. Pokiaľ sa týkalo zostatku hypotekárneho úveru poskytnutého Tatra bankou, a.s. Bratislava, je potrebné uviesť, že v konaní o vyporiadanie BSM súd zisťuje majetok účastníkov, ich aktíva a pasíva ku dňu zániku BSM, a teda správne prvoinštančný súd vyporiadal zostatok hypotekárneho úveru tak, ako bol vedený ku dňu zániku BSM účastníkov, teda vo výške 55.825,81 Eur. Nemohol zohľadňovať skutočnosti, ktoré nastanú, resp. ktoré nastali po zániku BSM, nakoľko ide o vyporiadanie spoločného majetku ku konkrétnemu dňu, ku dňu zániku BSM. Vyplýva to i z podstaty a predmetu tohto konania, ktorým je vyporiadanie bezpodielového spoluvlastníctva manželov podľa stavu, aký tu bol ku dňu jeho zániku. Skutočnosti, ktoré nastali po zániku BSM, zohľadňovať nemožno, nakoľko ide o skutočnosti, ktoré nastali do budúcna po zániku bezpodielového spoluvlastníctva manželov a týkali sa už majetku, ktorý je vo výlučnom vlastníctve toho-ktorého z bývalých manželov a nejde o spoločný majetok a o nároky zo spoločného majetku. 8. K námietke žalobkyne o nesprávnosti započítania daru od otca žalovaného na ťarchu žalobkyne tým, že pokiaľ súd prikázal rodinný dom spolu s jeho príslušenstvom do výlučného vlastníctva žalovaného, nesprávne znížil hodnotu podielu na vyrovnanie hodnoty majetku BSM o tento dar, je potrebné uviesť, že žalobkyňa bližšie v dôvodoch odvolania neuviedla, v čom vidí nesprávnosť postupu prvoinštančného súdu, z akých dôvodov považuje jeho rozhodnutie v tejto časti za nesprávne a ako mal prvoinštančný súd podľa nej pri započítaní daru správne postupovať. Zostalo nesporným, že otec žalovaného daroval obom 500.000,- Sk, z ktorých prvoinštančný súd započítal 250.000,- Sk v prospech žalobkyne a 250.000,- Sk v prospech žalovaného. Predmetné finančné prostriedky boli podľa výsledkov vykonaného dokazovania použité na zhodnotenie rodinného domu. Pri vyporiadavaní tohto rodinného domu vychádzal súd z jeho stavu ku dňu zániku BSM, teda podľa jeho zhodnotenia o dar žalovaného i žalobkyne, nakoľko výška daru bola u oboch rovnaká, ani odvolací súd nezistil, že by mal pri ustálení výšky vyrovnacieho podielu za rodinný dom s príslušenstvom, ktorý bol prikázaný do výlučného vlastníctva žalovaného, postupovať inak. Obaja totiž zo svojho na spoločný majetok vynaložili rovnakú sumu. 9. Nezdôvodnenou zostala i námietka o tom, že prvoinštančný súd nezapočítal do vyrovnacieho podielu v prospech žalobkyne, preplatok za elektrickú energiu v sume 657,30 Eur a odkupnú hodnotu poistenia v sume 1.366,73 Eur, nakoľko z odôvodnenia rozhodnutia prvoinštančného súdu jednoznačne vyplýva, že žalovanému boli prikázané aktíva - nehnuteľnosti v hodnote 71.850,00 Eur, hnuteľné veci v hodnote 6.400,00 Eur, ponechal si odkupnu hodnotu poistenia v sume 1.366,73 Eur, ako aj preplatok za elektrickú energiu v sume 657,30 Eur. Prikázaný mu bol zostatok na osobnom účte v Tatra banke 55,49 Eur. Z toho vyplýva, že nadobudol, resp. si ponechal aktíva v celkovej výške 80.329,52 Eur a po odpočítaní podielu na aktívach v sume 40.649,76 Eur by mal žalobkyni, ktorej boli prikázané len aktíva v sume 970,00 Eur v podobe hnuteľných vecí, zaplatiť 39.679,76 Eur. Prvoinštančný súd zohľadnil, že žalovaný po zániku manželstva vyplatil dlhy dvoch bezúčelových úverov v Tatra banke v sume 4.430,64 Eur a 4.020,95 Eur zo svojich výlučných prostriedkov a prevzal na seba hypotekárny úver, ktorý ku dňu zániku manželstva predstavoval 55.825,80 Eur. Prevzal pasíva v celkovom rozsahu 64.277,40 Eur, na ktorých by sa mala žalobkyňa podieľať sumou 32.138,70 Eur. Titulom aktív by mal žalovaný zaplatiť žalobkyni vyrovnací podiel v sume 39.679,76 Eur, avšak tento treba započítať na podiel žalobkyne na pasívach v sume 32.138,70, na podklade čoho prvoinštančný súd ustálil, že vyrovnací podiel žalovaného vo vzťahu k žalobkyni predstavuje rozdiel týchto súm a je vo výške 7.541,06 Eur. 10. Ani odvolací súd nemal dôvod odchýliť sa od postupu prvoinštančného súdu vo vzťahu k ustáleniu vyrovnacieho podielu žalovaného vo vzťahu k žalobkyni a po prepočítaní predmetných súm nezistil, že by skutočnosti uvádzané žalobkyňou v podanom odvolaní mohli spochybniť správnosť prvoinštančného rozhodnutia v tom, že by do vyrovnacieho podielu žalobkyne nezahrnul preplatok za elektrickú energiu, prípadne odkupnu hodnotu poistenia. Napokon v podanom odvolaní ani neuviedla žalobkyňa, akú výšku vyrovnacieho podielu by mal správne žalovaný vo vzťahu k nej uhradiť. Opätovne jej námietka zostala v rovine tvrdenia bez bližšieho zdôvodnenia a uvedenia, akým konkrétnym spôsobom sa ňou vytýkané pochybenie prvoinštančného súdu prejavilo v ňou napadnutom rozhodnutí a ako inak podľa nej správne mal prvoinštančný súd výšku vyrovnacieho podielu ustáliť. V nadväznosti na uvedené odvolací súd uzavrel, že pokiaľ i žalobkyňa v podanom odvolaní namietla mimo iných i nesprávny postup prvoinštančného súdu pri započítaní daru od otca žalovaného, prípadne nepripočítanie preplatku za elektrickú energiu a odkupnej hodnoty poistenia do vyrovnacieho podielu, bolo potrebné, aby v tejto súvislosti uviedla nielen, v čom vidí nesprávnosť postupu prvoinštančného súdu, ale i to, aký mal nesprávny postup prvoinštančného súdu na výšku vyrovnacieho podielu dopad a čoho, akej sumy vyrovnacieho podielu sa v tejto súvislosti domáha a akú správnu výšku vyrovnacieho podielu mal podľa nej prvoinštančný súd ustáliť. 11. V nadväznosti na uvedené, stotožniac sa s odôvodnením rozhodnutia zo strany prvoinštančného súdu odvolací súd jeho rozhodnutie ako správne potvrdil. Žalobkyňa bola v odvolacom konaní neúspešná, žalovanému vznikli trovy v podobe vyjadrenia k odvolaniu žalobkyne, na podklade čoho odvolací súd priznal žalovanému náhradu trov odvolacieho konania vo vzťahu k žalobkyni v celom rozsahu. 12. Toto rozhodnutie prijal senát Krajského súdu v Žiline pomerov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https://www.kauzis.sk/judikatura/r/ECLI:SK:KSZA:2017:5712205379.1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