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30S/47/2017 z 6. 6. 2018</w:t>
      </w:r>
    </w:p>
    <w:p>
      <w:r>
        <w:t>Uznesenie Krajského súdu Žilina z 6. júna 2018, sp. zn. 30S/47/2017, ECLI:SK:KSZA:2018:5017200212.2</w:t>
      </w:r>
    </w:p>
    <w:p>
      <w:r>
        <w:t>Súd: Krajský súd Žilina</w:t>
      </w:r>
    </w:p>
    <w:p>
      <w:r>
        <w:t>Spisová značka: 30S/47/2017</w:t>
      </w:r>
    </w:p>
    <w:p>
      <w:r>
        <w:t>ECLI: ECLI:SK:KSZA:2018:5017200212.2</w:t>
      </w:r>
    </w:p>
    <w:p>
      <w:r>
        <w:t>Dátum vydania: 6. 6. 2018</w:t>
      </w:r>
    </w:p>
    <w:p>
      <w:r>
        <w:t>Forma: Uznesenie</w:t>
      </w:r>
    </w:p>
    <w:p>
      <w:pPr>
        <w:pStyle w:val="Heading2"/>
      </w:pPr>
      <w:r>
        <w:t>Text rozhodnutia</w:t>
      </w:r>
    </w:p>
    <w:p>
      <w:r>
        <w:t>Súd: Krajský súd Žilina Spisová značka: 30S/47/2017 Identifikačné číslo súdneho spisu: 5017200212 Dátum vydania rozhodnutia: 07. 06. 2018 Meno a priezvisko sudcu, VSÚ: JUDr. Ľubica Kudlejová ECLI: ECLI:SK:KSZA:2018:5017200212.2 Uznesenie Krajský súd v Žiline, v právnej veci žalobcu: Amirp, spol. s r.o., so sídlom Tatranská 298, 017 01 Považská Bystrica, IČO: 31 605 435, právne zast. LALINSKÝ ADVOKÁT s.r.o., so sídlom Kálov 653/23-2, 010 01 Žilina, IČO: 47 253 096, proti žalovanému: Pamiatkový úrad Slovenskej republiky, so sídlom Cesta na Červený most 6, 814 06 Bratislava, o preskúmanie zákonnosti rozhodnutia žalovaného č. PUSR-2017/7154-2/25095/21/NEM zo dňa 03.04.2017, takto r o z h o d o l : Súd kasačné konanie zastavuje. o d ô v o d n e n i e : 1. Žalobou zo dňa 01.06.2017 sa žalobca prostredníctvom právneho zástupcu domáhal preskúmania zákonnosti a následne zrušenia rozhodnutia žalovaného č. PUSR-2017/7154-2/25095/21/NEM zo dňa 03.04.2017, ktorým žalovaný odvolanie žalobcu zamietol a rozhodnutie Krajského pamiatkového úradu Žilina č. KPUZA-2017/462-2/2153/MAG zo dňa 11.01.2017 o zámere obnovy časti národnej kultúrnej pamiatky - Tržnica, Horný val 35, súp. č. XX, parc. č. 324, k. ú. K., ktorá je zapísaná v Ústrednom zozname pamiatkového fondu v registri nehnuteľných národných kultúrnych pamiatok pod č. 10064/1 a ktorá sa nachádza v pamiatkovom území Mestskej pamiatkovej rezervácie Žilina, potvrdil. 2. O žalobe žalobcu rozhodol Krajský súd v Žiline rozsudkom sp. zn. 30S/47/2017 zo dňa 06.03.2018 tak, že žalobu zamietol. Žalobcovi a žalovanému náhradu trov konania nepriznal. 3. Podaním zo dňa 27.04.2018, doručeným súdu v ten istý deň elektronicky so zaručeným elektronickým podpisom, podal žalobca prostredníctvom právneho zástupcu kasačnú sťažnosť, ktorou sa domáhal, aby kasačný súd sťažnosti v celom rozsahu vyhovel, zrušil napadnutý rozsudok a vec vrátil Krajskému súdu v Žiline na ďalšie konanie, alebo, aby kasačný súd sťažnosti v celom rozsahu vyhovel, zmenil napadnutý rozsudok tak, že zruší rozhodnutie Pamiatkového úradu SR č. k. PUSR-2017/7154-2/25095/21/NEM zo dňa 03.04.2017 a rozhodnutie Krajského pamiatkového úradu Žilina č. k. KPUZA-2017/462-2/2153/ MAG zo dňa 11.01.2017 a vec im vráti na ďalšie konanie. 4. Podľa § 14 ods. 1 zák. č. 71/1992 Zb. o súdnych poplatkoch a poplatku za výpis z registra trestov v znení účinnom od 01.07.2016 (ďalej len „zák. č. 71/1992 Zb.“) ak tento zákon neustanovuje inak, na konanie vo veciach poplatkov sa primerane použijú ustanovenia Civilného sporového poriadku okrem § 357 písm. a). 5. Podľa § 5 ods. 1 písm. a) zák.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pol. č. 10 písm. a) Sadzobníka súdnych poplatkov - prílohy zák. č. 71/1992 Zb. zo správnej žaloby proti rozhodnutiu orgánu verejnej správy alebo opatreniu orgánu verejnej správy je súdny poplatok 70,- Eur. 7. Podľa § 6 ods. 2 zák. č. 71/1992 Zb.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8. Podľa § 6 ods. 3 zák. č. 71/1992 Zb. ak sa úkony a konania vykonávajú na základe podania podaného elektronickými prostriedkami alebo prostredníctvom jednotného kontaktného miesta3a) alebo integrovaného obslužného miesta5ac) a ak tento zákon pri jednotlivých položkách sadzobníka neustanovuje inak, sadzba poplatku vo veciach týkajúcich sa obchodného registra je 50% z pevnej sumy ustanovenej v sadzobníku a sadzba poplatku v iných veciach je 50% zo sadzby poplatku ustanovenej v sadzobníku, znížená najviac o 70 eur. Ak sú súčasťou podania prílohy, ktoré sa podľa osobitného predpisu4c) prikladajú k návrhu, uplatní sa prvá veta len vtedy, ak sú tieto prílohy v elektronickej podobe; na zníženie sadzby poplatku nemá vplyv skutočnosť, že návrh na zápis nie je predložený spolu s prílohami, k vydaniu ktorých dôjde až po doručení podania jednotnému kontaktnému miestu alebo integrovanému obslužnému miestu. 9. Podľa § 10 ods. 1 zák.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110 ods. 1 zákona č. 160/2015 Z.z.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11. Na základe podanej kasačnej sťažnosti vyzval súd žalobcu, prostredníctvom právneho zástupcu, výzvou zo dňa 17.05.2018 v zmysle § 5 ods. 1 písm. a), § 6 ods. 2, 3 zákona č. 71/1992 Zb. na zaplatenie súdneho poplatku podľa položky 10 písm. a) Sadzobníka súdnych poplatkov vo výške 70,- Eur v lehote 10 dní od doručenia výzvy. Zároveň súd vo výzve poučil žalobcu o následkoch nezaplatenia súdneho poplatku, a to o zastavení konania. Výzva súdu na zaplatenie súdneho poplatku bola právnemu zástupcovi žalobcu (sťažovateľa) doručená dňa 18.05.2018. Posledný deň lehoty na zaplatenie súdneho poplatku pripadol na 28.05.2018 (pondelok, pracovný deň; § 121 ods. 2 CSP). 12. Keďže žalobca v lehote stanovenej súdom vo výzve na zaplatenie súdneho poplatku za kasačnú sťažnosť súdny poplatok nezaplatil, hoci o následkoch nezaplatenia poplatku bol poučený, súd na základe vyššie uvedeného, v súlade s ust. § 10 ods. 1 veta prvá, časť za bodkočiarkou v spojení s § 14 ods. 1 zák. č. 71/1992 Zb. kasačné konanie zastavil. Poučenie: Proti uzneseniu súdu prvej inštancie vydanému súdnym úradníkom, ktoré treba doručiť, je prípustná sťažnosť. Sťažnosť len proti dôvodom uznesenia nie je prípustná. Sťažnosť môže podať ten, v koho neprospech bolo uznesenie vydané. Sťažnosť sa podáva v lehote 15 dní od doručenia uznesenia na súde, ktorý napadnuté uznesenie vydal. V sťažnosti sa popri všeobecných náležitostiach podania (§ 127 CSP) uvedie, proti ktorému uzneseniu smeruje, v čom sa postup alebo uznesenie súdu považuje za nesprávne a čoho sa sťažovateľ domáha. Rozsah, v akom sa uznesenie napáda, môže sťažovateľ rozšíriť len do uplynutia lehoty na podanie sťažnosti. V sťažnosti proti rozhodnutiu o zastavení súdneho konania pre nezaplatenie súdneho poplatku nemožno namietať skutočnosti, ktoré nastali po uplynutí lehoty na zaplatenie súdneho poplatku. V konaní podľa zákona č. 71/1992 Zb. koná a rozhoduje vyšší súdny úradník vrátane rozhodovania o zastavení konania. Sudca v konaní koná a rozhoduje o sťažnostiach proti rozhodnutiam vyššieho súdneho úradníka. Ak sa sťažnosti vyhovie v plnom rozsahu, rozhodnutie nemusí obsahovať odôvodnenie.</w:t>
      </w:r>
    </w:p>
    <w:p/>
    <w:p>
      <w:r>
        <w:t>Zdroj: KAUZIS.SK – https://www.kauzis.sk/judikatura/r/ECLI:SK:KSZA:2018:5017200212.2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