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5Co/72/2018 z 23. 4. 2018</w:t>
      </w:r>
    </w:p>
    <w:p>
      <w:r>
        <w:t>Rozsudok Krajského súdu Žilina z 23. apríla 2018, sp. zn. 5Co/72/2018, ECLI:SK:KSZA:2018:5116229727.1</w:t>
      </w:r>
    </w:p>
    <w:p>
      <w:r>
        <w:t>Súd: Krajský súd Žilina</w:t>
      </w:r>
    </w:p>
    <w:p>
      <w:r>
        <w:t>Spisová značka: 5Co/72/2018</w:t>
      </w:r>
    </w:p>
    <w:p>
      <w:r>
        <w:t>ECLI: ECLI:SK:KSZA:2018:5116229727.1</w:t>
      </w:r>
    </w:p>
    <w:p>
      <w:r>
        <w:t>Dátum vydania: 23. 4. 2018</w:t>
      </w:r>
    </w:p>
    <w:p>
      <w:r>
        <w:t>Forma: Rozsudok</w:t>
      </w:r>
    </w:p>
    <w:p>
      <w:r>
        <w:t>Oblasť práva: Občianske právo</w:t>
      </w:r>
    </w:p>
    <w:p>
      <w:pPr>
        <w:pStyle w:val="Heading2"/>
      </w:pPr>
      <w:r>
        <w:t>Text rozhodnutia</w:t>
      </w:r>
    </w:p>
    <w:p>
      <w:r>
        <w:t>Súd: Krajský súd Žilina Spisová značka: 5Co/72/2018 Identifikačné číslo súdneho spisu: 5116229727 Dátum vydania rozhodnutia: 24. 04. 2018 Meno a priezvisko sudcu, VSÚ: JUDr. Miroslav Jamrich ECLI: ECLI:SK:KSZA:2018:5116229727.1 ROZSUDOK V MENE SLOVENSKEJ REPUBLIKY Krajský súd v Žiline ako súd odvolací, v senáte zloženom z predsedu senátu JUDr. Miroslava Jamricha a členov senátu JUDr. Dagmar Cabadajovej a JUDr. Gabriely Veselovej, v spore žalobcu: BNP PARIBAS PERSONAL FINANCE SA, pobočka zahraničnej banky, so sídlom Karadžičova 2, 821 08 Bratislava, IČO: 47 258 713, zastúpený JUDr. Marek Czompoly s.r.o., so sídlom Ventúrska 16, Bratislava, proti žalovanému: Q. U., nar. XX.XX.XXXX, bytom M. R. XXX, M. R., v konaní o zaplatenie 230,- eur s príslušenstvom, o odvolaní žalobcu proti rozsudku Okresného súdu Žilina zo dňa 14.12.2017 č.k. 14Csp/75/2016-30, takto r o z h o d o l : Krajský súd rozsudok súdu prvej inštancie v odvolaním napadnutej časti, čo do zamietnutia žaloby aj do uplatneného nároku žalobcu vo výške 117,92 eur istiny s príslušenstvom, p o t v r d z u j e . V ostatnej, v odvolaním nenapadnutej časti, ponecháva rozsudok súdu prvej inštancie n e d o t k n u t ý . Žalovanému n e p r i z n á v a nárok na náhradu trov tohto odvolacieho konania. o d ô v o d n e n i e : 1. Okresný súd Žilina ako súd prvej inštancie rozsudkom zamietol žalobu žalobcu proti žalovanému o zaplatenie istiny 230,- eur s príslušenstvom a zároveň rozhodol, že žalovanému nárok na náhradu trov konania nepriznáva. V odôvodnení písomného vyhotovenia rozsudku súd prvej inštancie popísal zistené skutočnosti, obsah vykonaných dôkazov, citoval ustanovenia príslušných zákonov, z ktorých vychádzal pri právnom posúdení veci. Svoj právny záver odôvodnil tým, že hoci sám tvrdil poskytnutie viazaného spotrebiteľského úveru na nákup tovaru a táto skutočnosť bola uvedená aj v zmluve o poskytnutí spotrebiteľského úveru a podľa § 9 ods. 2 písm. h/ zákona č. 129/2010 Z.z., zmluva musí obsahovať opis tovaru alebo služby, na ktoré sa zmluva o spotrebiteľskom úvere vzťahuje, a cenu tovaru alebo služby, ak ide o spotrebiteľský úver vo forme odloženej platby za tovar alebo poskytnutú službu alebo ak ide o zmluvu o viazanom spotrebiteľskom úvere, súd nezisti, že by zmluvy spĺňala náležitosť podľa § 9 ods. 2 písm. h/ zákona č. 129/2010 Z.z.. Následkom absencie tejto podstatnej náležitosti zmluvy, t.j. presného a nezameniteľného opisu tovaru na nákup ktorého je úver poskytovaný, je potrebné podľa § 11 ods. 1 zák. č. 129/2010 Z.z. považovať poskytnutý úver za bezúročný a bez poplatkov. Súd totiž za opis tovaru nemohol považovať poznámku Barem:272 Fin. tovar: notebok, ani uvedenie kódu 70117014. Takýto opis umožňuje nanajvýš druhovú špecifikáciu bez možnosti identifikácie tovaru na úhradu ktorého je viazaný, čo môže úplne znemožniť kupujúcemu uplatniť nároky v prípade odstúpenia od kúpy tovaru a pod. (§ 15 zák. č. 129/2010 Z.z.), teda preukázanie súvisu s poskytnutia úveru s kúpou tovaru (absencia výrobcu, názvu, výrobného čísla, stručného opisu základných vlastností a pod.). Súd preto považoval úver za bezúročný a bez poplatkov. Nakoľko žalovaný podľa vyjadrenia žalobcu zaplatil počas úverového vzťahu sumu 329,43 eur a po mimoriadnej splatnosti úveru sumu 230,- eur, spolu 559,43 eur, úver mu bol poskytnutý vo výške 447,35 eur, teda zaplatil viac ako mu žalobca poskytol, súd žalobu zamietol. Vo vzťahu k uplatnenému nároku však súd musí poukázať aj na skutočnosť, že ak mala byť celková suma za úver vo výške 564,48 eur a žalobca si uplatňuje nárok vo vyššom rozsahu ako je rozdiel medzi uhradenými prostriedkami a prostriedkami, ktoré mal získať, musí uviesť skutkové tvrdenia tak, aby bolo zrejmé aké boli vykonané splátky, na aký nárok boli započítané, ktoré nároky boli kedy uhradené a aké nároky zostali neuhradené a sú uplatnené žalobou. Totiž podľa § 132 ods. 1 CSP v žalobe sa okrem všeobecných náležitostí podania uvedie označenie strán, pravdivé a úplné opísanie rozhodujúcich skutočností, označenie dôkazov na ich preukázanie a žalobný návrh. Podľa § 132 ods. 2 CSP opísanie rozhodujúcich skutočností nemožno nahradiť odkazom na označené dôkazy. Podľa § 255 ods. 1 CSP, súd prizná strane náhradu trov konania podľa pomeru jej úspechu vo veci. Podľa § 255 ods. 2 CSP, ak mala strana vo veci úspech len čiastočný, súd náhradu trov konania pomerne rozdelí, prípadne vysloví, že žiadna zo strán nemá na náhradu trov konania právo. Nakoľko v konaní bol v plnom rozsahu úspešný žalovaný a podľa § 255 ods. 1 CSP by mu náležala plná náhrada trov konania, avšak z dôvodu nečinnosti mu nemohli vzniknúť žiadne trovy konania, súd rozhodol tak, že žalovanému nárok na náhradu trov konania nepriznal. 2. Proti časti rozsudku súdu prvej inštancie podal žalobca odvolanie, v ktorom okrem iného uviedol, že žalobca má za to, že v konaní pred súdom prvého stupňa, dostatočne preukázal výšku poskytnutých peňažných prostriedkov pre žalovaného na základe vyššie uvedenej úverovej zmluvy, ktorá podporuje tvrdenia žalobcu uvedené v návrhu na začatie konania. Žalobca má súčasne za to, že v priebehu konania riadne preukázal aj výšku prijatých úhrad od žalovaného, a to založením výpisu z úverového účtu žalovaného ako aj potvrdení o odfinancovaní a prijatí peňažných prostriedkov do súdneho spisu. Z predložených dôkazov vyplýva skutočnosť, že Cetelem poskytol žalovanému sumu vo výške 447,35 eur a žalovaný vrátil na účet žalobcu sumu v celkovej výške 329,43 eur, z ktorej sumu vo výške 99,60 eur uhradil počas trvania úverového vzťahu a sumu vo výške 229,83 eur následne po vyhlásení mimoriadnej splatnosti úveru. Žalobca preto poukazuje na nesúlad výpočtu celkových úhrad žalovaného vo výške 559,43 eur, ku ktorým dospel prvostupňový súd. Žalobca v návrhu na začatie konania v druhom odseku bodu II. uviedol, že žalovaný uhradil na účet žalobcu do dňa spísania žaloby, t.j. ku dňu 16.11.2016, sumu v celkovej výške 329,43 eur bez uvedenia, že by táto suma bola zaplatená len do vyhlásenia mimoriadnej splatnosti úveru. V rovnakom odseku žaloby sa nachádzala informácia, že uvedenú skutočnosť preukazuje výpis z úverového účtu žalovaného a potvrdenie o prijatých splátkach, ktoré tvorili prílohy žaloby. Žalobca je toho názoru, že aj v prípade, ak súd považuje úverovú zmluvu za bezúročnú a bez poplatkov podľa § 11 ods. 1 písm. b) zákona o spotrebiteľských úveroch dospel prvostupňový súd k zamietavému výroku rozsudku nesprávne. Z vyššie uvedeného vyplýva, že v prípade posúdenia zmluvy ako bezúročnej a bez poplatkov predstavuje celková suma, ktorú má žalovaný vrátiť žalobcovi výšku 117,92 eur (447,35 eur - 329,43 eur = 117,92 eur). Vzhľadom k týmto skutočnostiam sa žalobca nemôže stotožniť s rozhodnutím súdu, ktorým žalobe nevyhovel ani v rozsahu vrátenia rozdielu medzi poskytnutými a vrátenými peňažnými prostriedkami pri posúdení predmetného úveru ako bezúročného a bez poplatkov a je toho názoru, že súd mal správne priznať žalobcovi nárok vo výške 117,92 Eur spolu s úrokmi z omeškania vo výške 5,05 % ročne zo sumy: 347,75 eur od 03.12.2014 do 22.12.2014, 323,45 eur od 23.12.2014 do 26.01.2015, 299,15 eur od 27.01.2015 do 15.10.2015, 187,92 eur od 16.10.2015 do 25.11.2015, 137,92 eur od 26.11.2015 do 28.12.2015, 117,92 eur od 29.12.2015 do zaplatenia. Žalobca si uplatňuje trovy odvolacieho konania pozostávajúce zo súdneho poplatku za odvolanie vo výške 16,50 Eur a trov právneho zastúpenia v odvolacom konaní vo výške 30,53 eur. Vzhľadom k vyššie uvedeným skutočnostiam žalobca žiada, aby Krajský súd v Žiline zrušil rozhodnutie súdu prvého stupňa v napadnutej časti a vrátil mu vec na ďalšie konanie. 3. Žalovaná strana sa k podanému odvolaniu písomne nevyjadrila. 4. Krajský súd, ako súd funkčne príslušný na rozhodnutie o odvolaní podľa § 34 CSP (zák. č. 160/2015 Z.z. - ďalej len „CSP“), po zistení, že odvolanie bolo podané oprávneným subjektom, ktorým je žalobkyňa, v zákonom stanovenej lehote (§ 362 ods. 1 CSP), preskúmal napadnutý rozsudok okresného súdu v rozsahu vyplývajúcom z ust. § 379 CSP a bez nariadenia pojednávania v súlade s ust. § 385 ods. 1 CSP a contrario napadnutý rozsudok súdu prvej inštancie v súlade s ust. § 387 ods. 1,2 CSP potvrdil z dôvodu jeho vecnej správnosti. 5. V zmysle ust. § 387 ods. 1 CSP, odvolací súd rozhodnutie súdu prvej inštancie potvrdí, ak je vo výroku vecne správne. 6. V zmysle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preskúmaval rozsudok súdu prvej inštancie len v častiach napadnutých odvolaním, preto v odvolaním nenapadnutej časti, v ktorej súd čiastočne žalobe vyhovel, rozsudok súdu prvej inštancie nepreskúmaval a nemohol sa ním odvolací súd v tejto časti zaoberať. 8. Odvolací súd po preskúmaní napadnutého rozhodnutia, prislúchajúceho spisového materiálu, vyhodnotení toho, čo uviedli v rámci odvolacieho konania strany konania konštatuje, že súd prvej inštancie v dostatočnom rozsahu zistil skutočnosti potrebné pre posúdenie veci, vykonal dokazovanie, ktoré vyhodnotil v súlade s ust. § 191 a nasl. CSP a dospel k skutkovým a právnym záverom, s ktorými sa odvolací súd v plnom rozsahu stotožnil, a preto s poukazom na citované ust. § 387 ods. 2 CSP, keďže sa v celom rozsahu stotožnil s odôvodnením napadnutého rozhodnutia, obmedzuje sa len na skonštatovanie správnosti jeho dôvodov. Rozhodnutie súdu prvej inštancie zodpovedá zákonným požiadavkám kladeným na odôvodnenie rozhodnutia. Okresný súd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primerane vysvetlil. 9. S rozhodnutím súdu prvej inštancie, právnym posúdením veci, ako aj zdôvodnením rozsudku sa odvolací súd plne stotožnil a v zmysle ust. § 387 ods. 2 CSP na tento poukazuje. Odvolateľ k veci samotnej neuviedol žiadne skutočnosti, s ktorými by sa súd prvej inštancie nevysporiadal a ktoré by boli spôsobilé inak vyhodnotiť skutkový stav následne prijaté právne závery. Keďže súd prvej inštancie sa vyporiadal so všetkými skutočnosťami, ktoré boli uvedené v podanom odvolaní a na ktoré poukazoval odvolateľ aj v priebehu prvostupňového konania, odvolanie nepovažoval odvolací súd za dôvodné. 10. Pri rozhodovaní o nároku na náhradu trov tohto odvolacieho konania odvolací súd aplikoval ust. § 396 ods. 1 CSP v spojení s § 255 ods. 1 CSP, v zmysle ktorého súd prizná strane náhradu trov konania podľa pomeru jej úspechu vo veci. Odvolateľ v odvolacom konaní úspešný nebol, žalovanej strane však žiadne trovy odvolacieho konania nevznikli, preto odvolací súd rozhodol tak, ako vyplýva z výrokovej časti jeho rozsudku. 11. Rozhodnutie odvolacieho súdu bolo prijaté hlasovaním v pomere hlasov 3:0. Poučenie: Proti tomuto rozsudku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https://www.kauzis.sk/judikatura/r/ECLI:SK:KSZA:2018:5116229727.1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