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 sp. zn. 4Nt/20/2024 z 10. 6. 2025</w:t>
      </w:r>
    </w:p>
    <w:p>
      <w:r>
        <w:t>Uznesenie Mestského súdu Bratislava I z 10. júna 2025, sp. zn. 4Nt/20/2024, ECLI:SK:MSBA1:2025:1124013467.2</w:t>
      </w:r>
    </w:p>
    <w:p>
      <w:r>
        <w:t>Súd: Mestský súd Bratislava I</w:t>
      </w:r>
    </w:p>
    <w:p>
      <w:r>
        <w:t>Spisová značka: 4Nt/20/2024</w:t>
      </w:r>
    </w:p>
    <w:p>
      <w:r>
        <w:t>ECLI: ECLI:SK:MSBA1:2025:1124013467.2</w:t>
      </w:r>
    </w:p>
    <w:p>
      <w:r>
        <w:t>Dátum vydania: 10.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 4Nt/20/2024 1124013467 10. 06. 2025 JUDr. Andrea Vodičková ECLI:SK:MSBA1:2025:1124013467.2</w:t>
      </w:r>
    </w:p>
    <w:p>
      <w:r>
        <w:t>Uznesenie Mestský súd Bratislava I, sudkyňou JUDr. Andreou Vodičkovou vo veci návrhu odsúdeného Y. K. na povolenie obnovy konania dňa 10.06.2025 takto rozhodol: Podľa § 396 ods. 8 Tr. poriadku súd b e r i e obnovy konania odsúdeným</w:t>
      </w:r>
    </w:p>
    <w:p>
      <w:r>
        <w:t>na</w:t>
      </w:r>
    </w:p>
    <w:p>
      <w:r>
        <w:t>v e d o m i e späťvzatie návrhu na povolenie</w:t>
      </w:r>
    </w:p>
    <w:p>
      <w:r>
        <w:t>Y. K., B.. XX.XX.XXXX, O. X. B., O.Š., t.č. ÚVTOS Kráľová vo veci Mestského súdu Bratislava I sp. zn. 4Nt/20/2024. odôvodnenie: Odsúdený podal dňa 26.08.2024 návrh na obnovu konania vo veci Mestského súdu Bratislava I , sp.zn. 4Nt/20/2024. Dňa 12.05.2025 v konaní o povolení obnovy konania v danej veci odsúdený vzal podaný návrh na povolenie obnovy konania v plnom rozsahu späť. Podľa § 396 ods. 8 Tr. poriadku vzatie návrhu na povolenie obnovy konania späť vezme, ak niet prekážok, uznesením na vedomie predseda senátu súdu, ktorý vo veci koná. Nakoľko v danej veci sú splnené zákonné podmienky na vzatie na vedomie späťvzatia návrhu na povolenie obnovy konania, rozhodol súd tak, ako je to vyššie uvedené. Poučenie: Proti tomuto uzneseniu sťažnosť nie je prípustná.</w:t>
      </w:r>
    </w:p>
    <w:p/>
    <w:p>
      <w:r>
        <w:t>Zdroj: KAUZIS.SK – https://www.kauzis.sk/judikatura/r/ECLI:SK:MSBA1:2025:1124013467.2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