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Mestského súdu Bratislava I sp. zn. 42Pp/67/2025 z 4. 3. 2026</w:t>
      </w:r>
    </w:p>
    <w:p>
      <w:r>
        <w:t>Uznesenie Mestského súdu Bratislava I z 4. marca 2026, sp. zn. 42Pp/67/2025, ECLI:SK:MSBA1:2026:1125014792.1</w:t>
      </w:r>
    </w:p>
    <w:p>
      <w:r>
        <w:t>Súd: Mestský súd Bratislava I</w:t>
      </w:r>
    </w:p>
    <w:p>
      <w:r>
        <w:t>Spisová značka: 42Pp/67/2025</w:t>
      </w:r>
    </w:p>
    <w:p>
      <w:r>
        <w:t>ECLI: ECLI:SK:MSBA1:2026:1125014792.1</w:t>
      </w:r>
    </w:p>
    <w:p>
      <w:r>
        <w:t>Dátum vydania: 4. 3. 2026</w:t>
      </w:r>
    </w:p>
    <w:p>
      <w:r>
        <w:t>Forma: Uznesenie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Mestský súd Bratislava I 42Pp/67/2025 1125014792 04. 03. 2026 JUDr. Jana Grendárová ECLI:SK:MSBA1:2026:1125014792.1</w:t>
      </w:r>
    </w:p>
    <w:p>
      <w:r>
        <w:t>Uznesenie Mestský súd Bratislava I, samosudkyňou JUDr. Janou Grendárovou v konaní o návrhu odsúdeného Q. Z. o podmienečné prepustenie z výkonu trestu odňatia slobody, na verejnom zasadnutí dňa 04. marca 2026 v Bratislave rozhodol: Podľa § 415 ods. 1 Trestného poriadku s poukazom na § 66 ods. 1 písm. a/, ods. 2 Trestného zákona sa odsúdený Q. Z., nar. XX.XX.XXXX v V., trvale bytom C. C., t.č. vo výkone trestu odňatia slobody p o d m i e n e č n e p r e p ú š ť a z výkonu trestu odňatia slobody uloženého mu rozsudkom Okresného súdu Martin, sp. zn. 1T/72/2022 zo dňa 15.januára 2024, právoplatný dňa 15.februára 2024, trestným rozkazom Okresného súdu Martin, sp. zn. 1T/52/2021 zo dňa 31.12.2021, právoplatný dňa 19.01.2022 a trestným rozkazom Okresného súdu Martin, sp. zn. 25T/52/2024 zo dňa 27.02.2025, právoplatný dňa 19.03.2025. Podľa § 68 ods. 1 Trestného zákona určuje odsúdenému skúšobnú dobu v trvaní 3 (tri) roky. Podľa § 68 ods. 1 Trestného zákona nariaďuje nad odsúdeným probačný dohľad v trvaní (dva) roky.</w:t>
      </w:r>
    </w:p>
    <w:p>
      <w:r>
        <w:t>2</w:t>
      </w:r>
    </w:p>
    <w:p>
      <w:r>
        <w:t>Podľa § 51 ods. 4 písm. k/Trestného zákona sa odsúdenému ukladá povinnosť spočívajúcu v príkaze zamestnať sa v skúšobnej dobe alebo uchádzať sa preukázateľne o zamestnanie. odôvodnenie: Podľa § 176 ods. 3, veta prvá Trestného poriadku, ak sa po vyhlásení uznesenia obvinený alebo iná oprávnená osoba a prokurátor vzdali sťažnosti alebo taký prejav urobili v lehote troch pracovných dní od vyhlásenia uznesenia, môže sa vyhotoviť zjednodušené písomné uznesenie, ktoré neobsahuje odôvodnenie. Uznesenie neobsahuje odôvodnenie, pretože prokurátor a odsúdený sa vzdali práva podať sťažnosť. Odsúdený sa vzdal práva podať sťažnosť aj za osoby oprávnené. Uznesenie tak nadobudlo právoplatnosť dňa 04. marca 2026 Poučenie: Proti tomuto uzneseniu je prípustné podať sťažnosť do troch pracovných dní odo dňa jeho oznámenia na Krajský súd v Bratislave prostredníctvom tunajšieho súdu.</w:t>
      </w:r>
    </w:p>
    <w:p/>
    <w:p>
      <w:r>
        <w:t>Zdroj: KAUZIS.SK – https://www.kauzis.sk/judikatura/r/ECLI:SK:MSBA1:2026:1125014792.1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