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73Pu/2/2024 z 21. 5. 2024</w:t>
      </w:r>
    </w:p>
    <w:p>
      <w:r>
        <w:t>Uznesenie Mestského súdu Bratislava II z 21. mája 2024, sp. zn. 73Pu/2/2024, ECLI:SK:MSBA2:2024:1224201130.4</w:t>
      </w:r>
    </w:p>
    <w:p>
      <w:r>
        <w:t>Súd: Mestský súd Bratislava II</w:t>
      </w:r>
    </w:p>
    <w:p>
      <w:r>
        <w:t>Spisová značka: 73Pu/2/2024</w:t>
      </w:r>
    </w:p>
    <w:p>
      <w:r>
        <w:t>ECLI: ECLI:SK:MSBA2:2024:1224201130.4</w:t>
      </w:r>
    </w:p>
    <w:p>
      <w:r>
        <w:t>Dátum vydania: 21. 5. 2024</w:t>
      </w:r>
    </w:p>
    <w:p>
      <w:r>
        <w:t>Forma: Uznesenie</w:t>
      </w:r>
    </w:p>
    <w:p>
      <w:pPr>
        <w:pStyle w:val="Heading2"/>
      </w:pPr>
      <w:r>
        <w:t>Text rozhodnutia</w:t>
      </w:r>
    </w:p>
    <w:p>
      <w:r>
        <w:t>Súd: Spisová značka: Identifikačné číslo súdneho spisu: Dátum vydania rozhodnutia: Meno a priezvisko sudcu, VSÚ: ECLI:</w:t>
      </w:r>
    </w:p>
    <w:p>
      <w:r>
        <w:t>Mestský súd Bratislava II 73Pu/2/2024 1224201130 21. 05. 2024 JUDr. Emília Kosturková ECLI:SK:MSBA2:2024:1224201130.4</w:t>
      </w:r>
    </w:p>
    <w:p>
      <w:r>
        <w:t>Uznesenie Mestský súd Bratislava II v konaní o vyslovenie prípustnosti prevzatia a držania v zdravotníckom zariadení umiestnenej: B. V., nar. XX.XX.XXXX, trvale bytom K. XX, K., t. č. umiestnená v Psychiatrickej nemocnici Phillipa Pinela Pezinok, so sídlom Malacká cesta 63, Pezinok, takto rozhodol: I. Súd konanie zastavuje. II. Žiaden z účastníkov nemá nárok na náhradu trov konania. odôvodnenie: 1. Na základe oznámenia Univerzitnej nemocnice Bratislava, Pažítková 4, Bratislava, pracovisko: Nemocnica sv. Cyrila a Metoda, Antolská 11, Bratislava (ďalej len „zdravotnícke zariadenie“) zo dňa 16.04.2024 o 08:30 hod. začal súd, v zmysle § 254 ods. 2 Civilného mimosporového poriadku (ďalej len „CMP“), uznesením č. k. 73Pu/2/2024-6 zo dňa 16.04.2024 konanie o vyslovenie prípustnosti prevzatia osoby: B. V., nar. XX.XX.XXXX, trvale bytom K. XX, K. (ďalej len „umiestnená“) do zdravotníckeho zariadenia podľa § 253 ods. 1 CMP, ku ktorému došlo bez jej písomného informovaného súhlasu dňa 15.04.2024 o 18:58 hod. 2. Uznesením č. k. 73Pu/2/2024-14 zo dňa 17.04.2024 rozhodol tunajší súd o tom, že k prevzatiu umiestnenej došlo dňa 15.04.2024 o 18:58 hod. zo zákonných dôvodov. 3. Dňa 03.05.2024 doručilo zdravotnícke zariadenie súdu oznámenie o tom, že umiestnená bola prevezená do Psychiatrickej nemocnica Philippa Pinela v Pezinku za účelom ďalšej liečby. 4. Dňa 20.05.2024 doručilo zdravotnícke zariadenie súdu podpísaný informovaný súhlas umiestnenej s hospitalizáciou zo dňa 07.05.2024 o 09:30 hod., ktorá bude ďalej pokračovať dobrovoľne. 5. Podľa § 23 ods. 3 CMP, ak sa konanie začalo bez návrhu, súd konanie zastaví, ak odpadli dôvody, pre ktoré bolo začaté. 6. Podľa § 161 ods. 1 a 2 zákona č. 160/2015 Z. z. Civilný sporový poriadok (ďalej len „CSP“), ak tento zákon neustanovuje inak, súd kedykoľvek počas konania prihliada na to, či sú splnené podmienky, za ktorých môže konať a rozhodnúť (ďalej len „procesné podmienky“). Ak ide o nedostatok procesnej podmienky, ktorý nemožno odstrániť, súd konanie zastaví. 7. Jedným zo základných predpokladov vedenia detenčného konania (konania o prípustnosti prevzatia a držania v zdravotníckom zariadení podľa § 252 a nasl. CMP) je umiestnenie osoby v zdravotníckom zariadení bez jej informovaného súhlasu (pri absencii informovaného súhlasu, resp. v prípade odvolania informovaného súhlasu). Vzhľadom k tomu, že umiestnená udelila zdravotníckemu zariadeniu</w:t>
      </w:r>
    </w:p>
    <w:p>
      <w:r>
        <w:t>informovaný súhlas s hospitalizáciou, odpadol dôvod pre ďalšie vedenie detenčného konania, a preto súd toto konanie zastavil (§ 2 ods. 1 CMP v spojení s § 161 ods. 2 CSP per analogiam). 8. O nároku účastníkov na náhradu trov konania súd rozhodol podľa § 52 CMP, podľa ktorého žiaden z účastníkov nemá nárok na náhradu trov konania, ak tento zákon neustanovuje inak. Poučenie: Proti tomuto uzneseniu je prípustné odvolanie. Odvolanie môže podať účastník, v neprospech ktorého bolo uznesenie vydané. Odvolanie sa podáva v lehote 15 dní od doručenia uznesenia na Mestskom súde Bratislava II. Ak bolo vydané opravné uznesenie, lehota plynie znovu od doručenia opravného uznesenia len v rozsahu vykonanej opravy. Odvolanie možno podať písomne, a to v listinnej podobe alebo v elektronickej podobe. Odvolanie podané v elektronickej podobe bez autorizácie podľa osobitného predpisu treba dodatočne doručiť v listinnej podobe alebo v elektronickej podobe autorizované podľa osobitného predpisu; ak sa dodatočne nedoručí súdu do desiatich dní, na odvolanie sa neprihliada. Súd na dodatočné doručenie odvolania nevyzýva. V odvolaní sa popri všeobecných náležitostiach podania (ktorému súdu je určené, kto ho robí, ktorej veci sa týka, čo sa ním sleduje, podpis, spisová značka konania)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(h) rozhodnutie súdu prvej inštancie vychádza z nesprávneho právneho posúdenia veci, (i) právoplatné uznesenie súdu prvej inštancie, ktoré predchádzalo rozhodnutiu vo veci samej, má vadu uvedenú v písmenách a) až h), ak táto vada mala vplyv na rozhodnutie vo veci samej, alebo (j) súd prvej inštancie nesprávne alebo neúplne zistil skutočný stav veci. Odvolanie podané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odvolania na trovy odvolateľa.</w:t>
      </w:r>
    </w:p>
    <w:p/>
    <w:p>
      <w:r>
        <w:t>Zdroj: KAUZIS.SK – https://www.kauzis.sk/judikatura/r/ECLI:SK:MSBA2:2024:1224201130.4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