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11Pu/17/2024 z 28. 5. 2024</w:t>
      </w:r>
    </w:p>
    <w:p>
      <w:r>
        <w:t>Uznesenie Mestského súdu Bratislava II z 28. mája 2024, sp. zn. 11Pu/17/2024, ECLI:SK:MSBA2:2024:1224201630.2</w:t>
      </w:r>
    </w:p>
    <w:p>
      <w:r>
        <w:t>Súd: Mestský súd Bratislava II</w:t>
      </w:r>
    </w:p>
    <w:p>
      <w:r>
        <w:t>Spisová značka: 11Pu/17/2024</w:t>
      </w:r>
    </w:p>
    <w:p>
      <w:r>
        <w:t>ECLI: ECLI:SK:MSBA2:2024:1224201630.2</w:t>
      </w:r>
    </w:p>
    <w:p>
      <w:r>
        <w:t>Dátum vydania: 28.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11Pu/17/2024 1224201630 28. 05. 2024 JUDr. Hana Posluchová ECLI:SK:MSBA2:2024:1224201630.2</w:t>
      </w:r>
    </w:p>
    <w:p>
      <w:r>
        <w:t>Uznesenie Mestský súd Bratislava II v Bratislave vo veci prípustnosti prevzatia pacientky: A. B., nar. XX.XX.XXXX, trvale bytom C. XX, XXX XX D., na podnet Univerzitnej nemocnice Bratislava, pracovisko Psychiatrickej kliniky E. F. G. F., Nemocnica H. I., I. XX, D., IČO: 31 813 861, takto rozhodol: I. Prevzatie A. B., nar. XX.XX.XXXX, do zdravotníckeho zariadenia - Univerzitnej nemocnice Bratislava, pracovisko Psychiatrickej kliniky E. F. G. F., Nemocnica H. I., I. XX, D., IČO: 31 813 861, je prípustné. II. Žiaden z účastníkov nemá nárok na náhradu trov konania. odôvodnenie: 1. Uznesením č. k. 11Pu/17/2024-6 zo dňa 27.05.2024 začal súd vo veci konanie z úradnej povinnosti po zistení, že dňa 24.05.2024 o 14.09 hod. prevzalo zdravotnícke zariadenie pacientku A. B., nar. XX.XX.XXXX, bez jej súhlasu pre potrebu ústavnej psychiatrickej liečby. 2. Súd vykonal dokazovanie výsluchom pacientky podľa ustanovenia § 260 ods. 1 CMP, oboznámením sa s názorom ošetrujúceho lekára I. E. E., ako i oboznámením sa so zdravotnou dokumentáciou pacientky podľa ustanovenia § 261 CMP. 3. Lekár uviedol, že pacientka doteraz nebola hospitalizovaná na psychiatrii. Bola privezená RZP v sprievode polície, ktorú privolal personál hotela. V hoteli začala rozbíjať veci, bola agresívna, vyhrážala sa ublížením sebe aj iným. Vraj sem-tam počuje hlasy. V minulosti užívala pervitín, pri prijatí však odmietla odovzdať moč a krv. Pri vyšetrení bol kontakt s pacientkou sťažený, monologizovala, tvrdila, že ju ovplyvňuje nejaká aplikácia, nálada dysforická, pohotovosť k afektom zlosti. Myslenie v tempe zrýchlené, paranoidné bludné obsahy, poruchy správania. V tomto stave pacientky by mohlo dôjsť k zhoršeniu jej stavu, mohla by ublížiť sebe alebo iným. Počas víkendu sa stav pacientky zlepšil, žiadala o prepustenie, ale odmietla užívať lieky. 4. Pacientka bola poučená v súlade s Civilným mimosporovým poriadkom. Uviedla, že došla sem v piatok, nevie prečo. Bola rozrušená, čo uznáva. Došli pre ňu policajti a RZP. Bola ubytovaná na hoteli – áno, rozbila vázu, ale chcela ju zaplatiť. Potom sa ocitla tu. Nechápala, čo sa stalo, ale určite sa nevyhrážala. Sú tu na ňu milí, nerobia jej zle. Pýtala sa domov. V minulosti užívala drogy, ale v deň, keď ju doniesli, nevypila tú fľašu vína. Je pravdou, že odmietla pri prijatí odovzdať moč a krv, ale dnes povedala lekárom, že bude spolupracovať, aby išla čím skôr domov. Popiera, že počula neexistujúce zvuky. 5.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w:t>
      </w:r>
    </w:p>
    <w:p>
      <w:r>
        <w:t>tohto zákona. Informovaný súhlas je aj taký preukázateľný súhlas s poskytnutím zdravotnej starostlivosti, ktorému predchádzalo odmietnutie poučenia, ak v tomto zákone nie je ustanovené inak (§ 6b, § 27 ods. 1, § 40 ods. 2). 6. Podľa § 258 ods. 1 a 2 CMP umiestneného súd poučí o jeho procesných právach a povinnostiach, najmä o práve zvoliť si zástupcu. Poučenie podľa odseku 1 súd uskutoční spôsobom, ktorý zohľadňuje zdravotný stav umiestneného. 7.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8. Podľa § 261 CMP súd sa oboznámi s názorom ošetrujúceho lekára, prípadne ďalších osôb, ktoré môžu objasniť stav veci, a so zdravotnou dokumentáciou umiestneného. 9.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10. Podľa § 263 CMP zdravotnícke zariadenie umiestneného okamžite prepustí, ak súd rozhodol, že prevzatie do zdravotníckeho zariadenia bolo neprípustné. 11. Podľa § 264 CMP zdravotnícke zariadenie je vždy oprávnené umiestneného prepustiť, a to aj keď súd rozhodol, že prevzatie do zdravotníckeho zariadenia bolo prípustné. 12. Podľa § 265 CMP po právoplatnosti uznesenia, ktorým súd vyslovil, že prevzatie umiestneného do zdravotníckeho zariadenia bolo prípustné, pokračuje súd v konaní o prípustnosti držania v zdravotníckom zariadení. 13. Podľa § 6 ods. 4 Zákona o zdravotnej starostlivosti je informovaný súhlas preukázateľný súhlas s poskytnutím zdravotnej starostlivosti, ktorému predchádzalo poučenie podľa tohto zákona, resp. ktorému predchádzalo odmietnutie poučenia. 14.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15. Podľa § 9 ods. 5 Zákona o zdravotnej starostlivosti, ak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16.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w:t>
      </w:r>
    </w:p>
    <w:p>
      <w:r>
        <w:t>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17.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18. Z vykonaného dokazovania vyplýva, že v danom prípade sú splnené podmienky na použitie citovaných zákonných ustanovení, keďže u pacientky vzhľadom na jej aktuálny zdravotný stav je nevyhnutná ústavná psychiatrická liečba. Po oboznámení sa s názorom ošetrujúceho lekára a zdravotnou dokumentáciou, ako i po výsluchu pacientky, súd dospel k záveru, že bez ďalšej hospitalizácie a adekvátnej liečby by hrozilo zhoršenie zdravotného stavu p. A. B., ktorá môže pod vplyvom svojho ochorenia ohrozovať svoje zdravie. Hospitalizácia a nastavenie pacientky na potrebnú terapiu je tak jednoznačne v jej záujme. Na základe vyššie uvedeného súd rozhodol tak, že prevzatie pacientky do zdravotníckeho zariadenia bolo prípustné.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https://www.kauzis.sk/judikatura/r/ECLI:SK:MSBA2:2024:1224201630.2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