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Mestského súdu Bratislava II sp. zn. 40Ps/5/2024 z 2. 10. 2024</w:t>
      </w:r>
    </w:p>
    <w:p>
      <w:r>
        <w:t>Rozsudok Mestského súdu Bratislava II z 2. októbra 2024, sp. zn. 40Ps/5/2024, ECLI:SK:MSBA2:2024:1224201705.2</w:t>
      </w:r>
    </w:p>
    <w:p>
      <w:r>
        <w:t>Súd: Mestský súd Bratislava II</w:t>
      </w:r>
    </w:p>
    <w:p>
      <w:r>
        <w:t>Spisová značka: 40Ps/5/2024</w:t>
      </w:r>
    </w:p>
    <w:p>
      <w:r>
        <w:t>ECLI: ECLI:SK:MSBA2:2024:1224201705.2</w:t>
      </w:r>
    </w:p>
    <w:p>
      <w:r>
        <w:t>Dátum vydania: 2. 10. 2024</w:t>
      </w:r>
    </w:p>
    <w:p>
      <w:r>
        <w:t>Forma: Rozsudok</w:t>
      </w:r>
    </w:p>
    <w:p>
      <w:r>
        <w:t>Oblasť práva: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Mestský súd Bratislava II 40Ps/5/2024 1224201705 02. 10. 2024 JUDr. Dáša Onuferová ECLI:SK:MSBA2:2024:1224201705.2</w:t>
      </w:r>
    </w:p>
    <w:p>
      <w:r>
        <w:t>ROZSUDOK V MENE SLOVENSKEJ REPUBLIKY Mestský súd Bratislava II, v konaní pred sudkyňou JUDr. Dašou Onuferovou, v právnej veci starostlivosti súdu o osobu pozbavenú spôsobilosti na právne úkony: A. B., narodený XX.XX.XXXX, trvale bytom C. XXXX/XX, C., v konaní zastúpený procesným opatrovníkom: D. E. B., D., narodený XX.XX.XXXX, trvale bytom A. XXXXX/X, C., v právnej veci navrhovateľky: F. G. B., H. C., narodená XX.XX.XXXX, trvale bytom C. XXXX/XX, C., o schválenie právneho úkonu za osobu obmedzenú v spôsobilosti na právne úkony, takto rozhodol: I. Súd schvaľuje právny úkon za osobu obmedzenú v spôsobilosti na právne úkony: A. B., narodený XX.XX.XXXX, zastúpeného opatrovníčkou: F. G. B., H. C., narodená XX.XX.XXXX, spočívajúci v Žiadosti o výpoveď zmluvy o stavebnom sporení číslo zmluvy: XXXXXXX X XX, vedenej v D. I. I., a.s., vedenej na sporiteľa: A. B., narodený XX.XX.XXXX. II. Súd schvaľuje právny úkon za osobu obmedzenú v spôsobilosti na právne úkony: A. B., narodený XX.XX.XXXX, zastúpeného opatrovníčkou: F. G. B., H. C., narodená XX.XX.XXXX, spočívajúci v prevedení finančných prostriedkov získaných výpoveďou Zmluvy o stavebnom sporení číslo zmluvy: XXXXXXX X XX, vedenej v D. I. I., a.s., vedenej na sporiteľa: A. B., narodený XX.XX.XXXX, na zvolený bankový produkt opatrovníčkou vedený v D., J.. III. Žiaden z účastníkov nemá nárok na náhradu trov konania. odôvodnenie: 1. Písomné vyhotovenie rozsudku nemusí obsahovať odôvodnenie, ak je na pojednávaní vyhlásený rozsudok za prítomnosti všetkých strán alebo ich zástupcov, ktorí sa vzdajú odvolania/ § 221 písm. a) zákona č. 160/2015 Z.z. Civilný sporový poriadok/. Poučenie: Bez právnych účinkov podajú odvolanie všetci účastníci, ktorí sa vzdali odvolania, účinne voči súdu po vyhlásení rozsudku písomne do zápisnice na pojednávaní.</w:t>
      </w:r>
    </w:p>
    <w:p/>
    <w:p>
      <w:r>
        <w:t>Zdroj: KAUZIS.SK – https://www.kauzis.sk/judikatura/r/ECLI:SK:MSBA2:2024:1224201705.2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