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22Pu/7/2024 z 6. 6. 2024</w:t>
      </w:r>
    </w:p>
    <w:p>
      <w:r>
        <w:t>Uznesenie Mestského súdu Bratislava II z 6. júna 2024, sp. zn. 22Pu/7/2024, ECLI:SK:MSBA2:2024:1224201728.2</w:t>
      </w:r>
    </w:p>
    <w:p>
      <w:r>
        <w:t>Súd: Mestský súd Bratislava II</w:t>
      </w:r>
    </w:p>
    <w:p>
      <w:r>
        <w:t>Spisová značka: 22Pu/7/2024</w:t>
      </w:r>
    </w:p>
    <w:p>
      <w:r>
        <w:t>ECLI: ECLI:SK:MSBA2:2024:1224201728.2</w:t>
      </w:r>
    </w:p>
    <w:p>
      <w:r>
        <w:t>Dátum vydania: 6. 6. 2024</w:t>
      </w:r>
    </w:p>
    <w:p>
      <w:r>
        <w:t>Forma: Uznesenie</w:t>
      </w:r>
    </w:p>
    <w:p>
      <w:pPr>
        <w:pStyle w:val="Heading2"/>
      </w:pPr>
      <w:r>
        <w:t>Text rozhodnutia</w:t>
      </w:r>
    </w:p>
    <w:p>
      <w:r>
        <w:t>Súd: Spisová značka: Identifikačné číslo súdneho spisu: Dátum vydania rozhodnutia: Meno a priezvisko sudcu, VSÚ: ECLI:</w:t>
      </w:r>
    </w:p>
    <w:p>
      <w:r>
        <w:t>Mestský súd Bratislava II 22Pu/7/2024 1224201728 06. 06. 2024 Mgr. Anna Križáková ECLI:SK:MSBA2:2024:1224201728.2</w:t>
      </w:r>
    </w:p>
    <w:p>
      <w:r>
        <w:t>Uznesenie Mestský súd Bratislava II vo veci prípustnosti prevzatia a držania v zdravotníckom zariadení umiestnenej, za účasti umiestnenej: U. I., B. XX.XX.XXXX, trvale pobytom W. XXX, XXX XX W. a zdravotníckeho zariadenia: Univerzitná nemocnica Bratislava, IČO 31 813 861, so sídlom Pažítková 4, 821 02 Bratislava, L.: B. U. T., T. XX, XXX XX X., takto rozhodol: Súd vyslovuje, že prevzatie U. I., B. XX.XX.XXXX, trvale pobytom W. XXX, XXX XX W. do zdravotníckeho zariadenia: Univerzitná nemocnica Bratislava, so sídlom Pažítková 4, 821 02 Bratislava, pracovisko: B. U. T., T. Č.. XX, X., bolo p r í p u s t n é. odôvodnenie: 1. Dňa XX.XX.XXXX bolo tunajšiemu súdu doručené oznámenie zdravotníckeho zariadenia o prevzatí umiestnenej bez jej informovaného súhlasu, ku ktorému prevzatiu došlo dňa XX.XX.XXXX s jej informovaným súhlasom, ktorý dňa XX.XX.XXXX C. XX:XX hodine odvolala a jej pobyt pokračuje bez jej informovaného súhlasu. Pacientka bola prijatá s tým, že trpí duševnou poruchou, ktorou ohrozuje seba a svoje okolie. Na základe tohto oznámenia začal súd v zmysle § 254 ods. 2 CMP uznesením č. k. 22Pu/7/2024-4 zo dňa 04.06.2024 ex offo konanie o prípustnosti prevzatia a držania umiestnenej v zdravotníckom zariadení. 2. Podľa § 6 ods. 4 a 5 zákona č. 576/2004 Z. z. o zdravotnej starostlivosti, službách súvisiacich s poskytovaním zdravotníckej starostlivosti a o zmene a doplnení niektorých zákonov (ďalej len „zákon č. 576/2004 Z. z.“) informovaný súhlas je preukázateľný súhlas s poskytnutím zdravotnej starostlivosti, ktorému predchádzalo poučenie podľa tohto zákona. Informovaný súhlas je aj taký preukázateľný súhlas s poskytnutím zdravotnej starostlivosti, ktorému predchádzalo odmietnutie poučenia, ak v tomto zákone nie je ustanovené inak (§ 6b, § 27 ods. 1, § 36 ods. 2, § 38 ods. 1, § 40 ods. 2). Písomná forma informovaného súhlasu sa vyžaduje (a) v prípadoch uvedených v § 6b, § 27 ods. 1, § 36 ods. 2, § 38 ods. 1 a v § 40 ods. 2, (b) pred vykonaním invazívnych zákrokov v celkovej anestéze alebo lokálnej anestéze, (c) pri zmene diagnostického postupu alebo liečebného postupu, ktorý nebol obsahom predošlého informovaného súhlasu. 3. Podľa § 6 ods. 6, 7 a 8, zákona č. 576/2004 Z. z. informovaný súhlas dáva, ak tento zákon neustanovuje inak (§ 6a), osoba, ktorej sa má zdravotná starostlivosť poskytnúť, alebo zákonný zástupca, ak osobou, ktorej sa má zdravotná starostlivosť poskytnúť, je osoba nespôsobilá dať informovaný súhlas; takáto osoba sa podieľa na rozhodovaní v najväčšej miere, ktorú dovoľujú jej schopnosti. Ak zákonný zástupca odmietne dať informovaný súhlas, poskytovateľ môže dať návrh na súd, ak je to v záujme osoby nespôsobilej dať informovaný súhlas, ktorej sa má zdravotná starostlivosť poskytnúť. V tomto prípade súhlas súdu s poskytnutím zdravotnej starostlivosti nahrádza informovaný súhlas zákonného zástupcu. Do rozhodnutia súdu možno vykonávať len také zdravotné výkony, ktoré sú nevyhnutné na záchranu života tejto osoby. Každý, kto má právo dať informovaný súhlas, má aj právo informovaný súhlas kedykoľvek slobodne odvolať.</w:t>
      </w:r>
    </w:p>
    <w:p>
      <w:r>
        <w:t>4. Podľa § 6 ods. 9 písm. d) zákona č. 576/2004 Z. z. informovaný súhlas sa nevyžaduje v prípade ambulantnej starostlivosti alebo ústavnej starostlivosti, ak ide o osobu, ktorá v dôsledku duševnej choroby alebo s príznakmi duševnej poruchy ohrozuje seba alebo svoje okolie, alebo ak hrozí vážne zhoršenie jej zdravotného stavu. 5. Podľa § 6 ods. 10 zákona č. 576/2004 Z.z. spôsob poučenia, obsah poučenia, odmietnutie poučenia, informovaný súhlas, odmietnutie informovaného súhlasu a odvolanie informovaného súhlasu sú súčasťou zápisu do zdravotnej dokumentácie (§ 21). Ak informovaný súhlas dal zákonný zástupca [odsek 5 písm. b)], súčasťou zápisu do zdravotnej dokumentácie je aj vyjadrenie osoby nespôsobilej dať informovaný súhlas s poskytnutím zdravotnej starostlivosti. 6. Podľa § 252 CMP na konanie o prípustnosti prevzatia a držania v zdravotníckom zariadení je miestne príslušný súd, v ktorého obvode je toto zdravotnícke zariadenie. 7. Podľa § 253 ods. 1 CMP zdravotnícke zariadenie, v ktorom je osoba umiestnená z dôvodov uvedených v osobitnom predpise (ďalej len „umiestnený“), je povinné oznámiť súdu do 24 hodín prevzatie umiestneného bez jeho informovaného súhlasu. Oznamovaciu povinnosť má zdravotnícke zariadenie aj vtedy, ak umiestnený svoj informovaný súhlas odvolá, a to do 24 hodín od odvolania informovaného súhlasu. 8. Podľa § 254 ods. 2 CMP súd začne konanie bez návrhu na základe oznámenia zdravotníckeho zariadenia podľa § 253, ak sa konanie nezačalo už skôr na návrh. 9. Podľa § 255 ods. 1 CMP účastníkom konania o prípustnosti prevzatia a držania v zdravotníckom zariadení je umiestnený a zdravotnícke zariadenie. 10. Podľa § 255 ods. 2 CMP blízka osoba môže navrhnúť, aby ju súd pribral ako účastníka do konania. Súd návrhu vyhovie, ak to považuje pre vedenie konania o ochranu umiestneného za účelné. 11. Podľa § 256 CMP súd môže ustanoviť procesného opatrovníka umiestnenému aj vtedy, ak to považuje za potrebné na ochranu jeho záujmov, najmä ak má pochybnosti, či má umiestnený spôsobilosť na právne úkony v plnom rozsahu. 12. Podľa § 260 ods. 1, 2 a 3 CMP súd umiestneného vyslúchne. Výsluch umiestneného súd uskutoční spôsobom, ktorý je vhodný a primeraný s ohľadom na zdravotný stav. Ak je výsluch na ujmu zdravotného stavu, možno od výsluchu upustiť. Súd v takom prípade umiestneného vzhliadne. Ak o to požiada umiestnený, vyslúchne ho súd vždy. 13. Podľa § 261 CMP súd sa oboznámi s názorom ošetrujúceho lekára, prípadne ďalších osôb, ktoré môžu objasniť stav veci, a so zdravotnou dokumentáciou umiestneného. 14. Podľa § 262 ods. 1 a 2 CMP súd rozhodne o prípustnosti prevzatia do zdravotníckeho zariadenia uznesením bez nariadenia pojednávania. Súd vydá uznesenie do piatich dní od obmedzenia osobnej slobody umiestneného. 15. V konaní súd vykonal dokazovanie výsluchom ošetrujúceho lekára a výsluchom umiestnenej. 16. Z výpovede ošetrujúceho lekára mal súd za preukázané, že zdravotnícke zariadenie nemá vedomosť o tom, že by bola umiestnená pozbavená alebo mala obmedzenú spôsobilosť na právne úkony. Pacientka nesúhlas s hospitalizáciou vyslovila dňa XX.XX.XXXX. Hospitalizácia pacientky na psychiatrickom oddelení sa začala XX.XX.XXXX C. XX:XX, odo dňa XX.XX.XXXX pokračuje pobyt pacientky bez jej súhlasu. Opakovane pacientka mení svoj postoj k hospitalizácii, očakáva, že pri súhlase môže byť prepustená na reverz, čo naznačuje zlepšenie stavu, nakoľko začína byť viac v realite. Na oddelenie bola prijatá po zhoršení stavu - suicidálne úvahy - po prepustení zo psychiatrickej kliniky G.. Recidíva nastala veľmi skoro po hospitalizácii. Pôvodne s liečbou súhlasila. Dňa XX.XX.XXXX počas rannej vizity chcela odísť domov na reverz, cítila sa sama, mala depresie, obavy, partner nevedel zabezpečiť dozor, keďže pracuje, teda nemohla byť prepustená bez výrazného rizika zhoršenia</w:t>
      </w:r>
    </w:p>
    <w:p>
      <w:r>
        <w:t>zdravotného stavu. Jej stav môže súvisieť s incidentom, ktorý je v šetrení orgánov činných v trestnom konaní v Č. G. /údajne úlohu v ňom zohrala jej rodina/. Partner ju nahlásil ako nezvestnú. Pacientke bola stanovená diagnóza: H. L. L. momentálne bez príznakov schizofrénie, posttraumatická stresová porucha. Jej stav si vyžaduje akútnu psychiatrickú intervenciu formou hospitalizácie pre riziko zhoršenia stavu a riziko ohrozenia seba, ako aj iných osôb. Pacientka je stále tlmená liekmi, môže sa zhoršovať jej úzkosť, nastavujú ju na vhodnú liečbu, pre ktorú je nutná aspoň 1- až 2-týždňová hospitalizácia. Optimálne by pacientka mala nastúpiť do stacionára vzhľadom na postraumu. Pacientka nie je dostatočne kritická. 17. K zdravotnému stavu umiestnenej pri prijatí súd zo zdravotnej dokumentácie, z výpovede ošetrujúceho lekára a pacienta zistil nasledovné: Pacientka sa dostavila v sprievode partnera do zariadenia po tom, ako bola 28.05.2024 prepustená z L. W. U. G. s diagnózami akútna L. L. L. bez príznakov schizofrénie a L. U. L.. Počas jazdy taxíkom U. U.N. P., P. B. S. L. L., S. P. Z. X. z dôvodu, že jej to prikazuje hlas. Pacientka spočiatku s hospitalizáciou súhlasila, avšak dňa 03.06.2024 svoj súhlas odvolala. 18. K nevyhnutnosti hospitalizácie z výpovede ošetrujúceho lekára mal súd za preukázané, že umiestnená trpí duševnou poruchou, pri ktorej ohrozuje seba a svoje okolie. Aktuálne je stav pacientky viac-menej nezmenený, nie je dostatočne kritická k ochoreniu a potrebuje nastaviť na vhodnú liečbu. 19. Súd vypočul aj umiestnenú, ktorá uviedla, že do zariadenia prišla dobrovoľne. Chce ísť domov. Potom je ale pravda, že nechcela zostať. Nikomu by neublížila. Má dobrého priateľa, ktorý robí 12 hodín a aj keby nebol doma, vydržala by. Veľa spí, chvíľu, kým príde z práce, by vydržala. Má kamarátky, s ktorými si volá, ktoré by ju podržali. Po zdravotnej stránke sa cíti tak, že chce ísť domov. Je jej dlho. Chcela ísť domov, lebo jej na izbe mizli veci. Ale babka, čo kradla, už odišla. Zubnú pastu jej ukradla, vrátili ju, ale minutú. Priateľ jej kúpil novú. K liečebným postupom zariadenia uviedla, že bola v nemocnici P. G., ale nevie ako dlho. V tomto zariadení jej pomohli, hlasy už nepočuje. S hospitalizáciou nesúhlasí, lebo mala depresie, ublížiť si chcela, stopy počula, chcela si ublížiť, lebo hlasy počula. Už je lepšie. lasyHlasy by sa nevrátili a ak by sa vrátili, vrátila by sa dobrovoľne. 20. Po vykonanom dokazovaní v zmysle vyššie uvedených zákonných ustanovení súd dospel k záveru, že prevzatie umiestnenej dňa XX.XX.XXXX do zdravotníckeho zariadenia po odvolaní jej informovaného súhlasu bolo prípustné, keď v súlade s ustanovením § 6 ods. 9 písm. d) zákona č. 576/2004 Z.z., nebol potrebný informovaný jej súhlas, nakoľko bola prevzatá do ústavnej zdravotníckej starostlivosti pre duševnú poruchu. V zákonnej lehote zdravotnícke zariadenie oznámilo tunajšiemu súdu prevzatie umiestnenej bez jej informovaného súhlasu. Z vykonaného dokazovania mal súd za preukázané, že u umiestnenej v dôsledku aktuálneho duševného stavu by mohlo dôjsť bez ďalšieho odborného liečenia v ústavnej zdravotníckej starostlivosti k ohrozeniu jej osoby alebo okolia. Poučenie: Proti tomuto uzneseniu možno podať odvolanie do 15 dní odo dňa jeho doručenia, na Mestskom súde Bratislava II, písomne, v dvoch vyhotoveniach. Odvolanie môže podať strana, v ktorej neprospech bolo rozhodnutie vydané. Odvolanie len proti odôvodneniu rozhodnutia nie je prípustné.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Podľa § 365 Civilného sporového poriadku odvolanie možno odôvodniť len tým, že a) neboli splnené procesné podmienky,</w:t>
      </w:r>
    </w:p>
    <w:p>
      <w:r>
        <w:t>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h) rozhodnutie súdu prvej inštancie vychádza z nesprávneho právneho posúdenia veci. Podľa § 62 Civilného mimosporového poriadku odvolanie možno odôvodniť aj tým, že súd prvej inštancie nesprávne alebo neúplne zistil skutočný stav veci. Odvolacie dôvody možno meniť a dopĺňať až do rozhodnutia o odvolaní.</w:t>
      </w:r>
    </w:p>
    <w:p/>
    <w:p>
      <w:r>
        <w:t>Zdroj: KAUZIS.SK – https://www.kauzis.sk/judikatura/r/ECLI:SK:MSBA2:2024:1224201728.2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