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39Pc/31/2024 z 5. 9. 2024</w:t>
      </w:r>
    </w:p>
    <w:p>
      <w:r>
        <w:t>Rozsudok Mestského súdu Bratislava II z 5. septembra 2024, sp. zn. 39Pc/31/2024, ECLI:SK:MSBA2:2024:1224201780.2</w:t>
      </w:r>
    </w:p>
    <w:p>
      <w:r>
        <w:t>Súd: Mestský súd Bratislava II</w:t>
      </w:r>
    </w:p>
    <w:p>
      <w:r>
        <w:t>Spisová značka: 39Pc/31/2024</w:t>
      </w:r>
    </w:p>
    <w:p>
      <w:r>
        <w:t>ECLI: ECLI:SK:MSBA2:2024:1224201780.2</w:t>
      </w:r>
    </w:p>
    <w:p>
      <w:r>
        <w:t>Dátum vydania: 5. 9.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39Pc/31/2024 1224201780 05. 09. 2024 Mgr. Gabriela Žabková ECLI:SK:MSBA2:2024:1224201780.2</w:t>
      </w:r>
    </w:p>
    <w:p>
      <w:r>
        <w:t>ROZSUDOK V MENE SLOVENSKEJ REPUBLIKY Mestský súd Bratislava II, pred sudkyňou Mgr. Gabrielou Žabkovou, v právnej veci navrhovateľa/otca: F. X., Z.. XX.XX.XXXX, K. B. Z. Q. XX, B., proti X. L.: Z. X., Z.. XX.XX.XXXX, K. B. B. - Q. F., T. B. I. C. XXB, B., o návrhu na zrušenie výživného, takto rozhodol: Súd návrh zamieta. Žiaden z účastníkov nemá nárok na náhradu trov konania. odôvodnenie: 1/ V konaní, vedenom na Mestskom súde Bratislava II pod sp. zn. 39Pc/38/2023 o zvýšenie výživného na plnoleté dieťa, sa otec vzájomným návrhom, doručeným súdu dňa 20.02.2024, domáhal zrušenia vyživovacej povinnosti na plnoleté dieťa s tým, že súd žiadnemu z účastníkov neprizná nárok na náhradu trov konania. 2/ Mestský súd Bratislava II uznesením zo dňa 03.06.2024 č.k. 39Pc/38/2023-85 vylúčil návrh otca na zrušenie výživného na samostatné konanie. Veci bola pridelená spisová značka 39Pc/31/2024. 3/ Navrhovateľ v návrhu na zrušenie vyživovacej povinnosti k plnoletej dcére uvádzal dôvody, pre ktoré nie je dôvodné zvýšiť výživné ako požadovala plnoletá dcéra. Uviedol, že sa riadil právoplatným rozsudkom Okresného súdu Bratislava I zo dňa 04.12.2017 sp. zn. 3P/210/2016, ktorým mu bola uložená povinnosť prispievať na výživu dcéry, kým neprerušila štúdium a nezačala žiť s partnerom. Poukázal na to, že plnoletá dcéra vykonávala pracovnú činnosť. 4/ Plnoletá dcéra vo vyjadrení zo dňa 17.06.2024 uviedla, že otec si voči nej vyživovaciu povinnosť neplní od septembra 2023, t.j. od začiatku jej štúdia po prerušení, ktoré prerušenie trvalo iba jeden semester na jej žiadosť. O prerušení štúdia ako aj o pokračovaní v štúdiu po prerušení bol otec informovaný. V novembri 2023 plnoletá dcéra znovu prosila otca o plnenie vyživovacej povinnosti, žiaľ s negatívnou reakciou. Dôvod, prečo sa otec takto stavia voči nej a celej situácii jej nie je úplne známy, avšak nie je to prvýkrát, čo sa voči nej správa urážlivo a nevhodne potom, čo si našla priateľa. Doplnila, že v čase prerušeného štúdia pracovala ako učiteľka materskej školy a od otca nežiadala ani nepoberala žiadnu finančnú podporu. 5/ Súd sa oboznámil s návrhom na zrušenie vyživovacej povinnosti; vyjadrením plnoletej dcéry; rozsudkom Okresného súdu Bratislava I zo dňa 04.12.2017 č.k. 3P/210/2016-61; uznesením Mestského súdu Bratislava II zo dňa 03.06.2024 č.k. 39Pc/38/2023-86; potvrdením R. A. V. B., X. G. o ukončení štúdia zo dňa 14.06.2024; daňovými priznaniami k dani z príjmov fyzickej osoby za rok 2022 a 2023; potvrdením Okresného úradu Bratislava, odbor živnostenského podnikania zo dňa 09.02.2023;</w:t>
      </w:r>
    </w:p>
    <w:p>
      <w:r>
        <w:t>rozhodnutím R. A. V. B., X. G. o prijatí na vysokoškolské štúdium v akademickom roku 2024/2025 zo dňa 02.07.2024; lustráciou plnoletej v Sociálnej poisťovni zo dňa 04.09.2024 a zistil tento skutočný stav: 6/ Rozsudkom Okresného súdu Bratislava I zo dňa 04.12.2017 č.k. 3P/210/2016-61, ktorý nadobudol právoplatnosť dňa 27.12.2017 mal súd preukázané, že bolo rozvedené manželstvo rodičov plnoletej dcéry a bola súdom schválená rodičovská dohoda o úprave pomerov rodičov k vtedy maloletej dcére, vrátane záväzku otca prispievať na výživu vtedy maloletej dcéry výživným 200 eur mesačne vždy do 15. dňa v mesiaci vopred k rukám matky, počnúc právoplatnosťou výroku o rozvode manželstva. 7/ Uznesením Mestského súdu Bratislava II zo dňa 03.06.2024 č.k. 39Pc/38/2023-86 mal súd preukázané, že konanie o zvýšenie výživného na plnoletú dcéru bolo zastavené z dôvodu späťvzatia návrhu plnoletou dcérou. Rozhodnutie nadobudlo právoplatnosť dňa 02.07.2024. 8/ Potvrdením R. A. V. B., X. G. o ukončení štúdia zo dňa 14.06.2024 mal súd preukázané, že plnoletá študovala na R. A. V. B. na X. G. študijný program U., A. T. U.K. - denná forma, bakalársky I. stupeň štúdia od 01.09.2022 do 12.06.2024, ukončila štúdium vykonaním štátnej skúšky dňa 12.06.2024 a získala vysokoškolskú kvalifikáciu v študijnom programe geografia, kartografia a geoinformatika. V období od 16.02.2023 do 17.09.2023 mala prerušené štúdium z osobných dôvodov. 9/ Daňovým priznaním k dani z príjmov fyzickej osoby za rok 2022 mal súd preukázané, že plnoletá nemala v roku 2022 žiadne príjmy. Daňovým priznaním k dani z príjmov fyzickej osoby za rok 2023 mal súd preukázané, že plnoletá mala úhrn príjmov od všetkých zamestnávateľov 2.196,55 eur a iné príjmy nemala. 10/ Potvrdením Okresného úradu Bratislava, odbor živnostenského podnikania zo dňa 09.02.2023 mal súd preukázané, že plnoletá ako podnikateľský subjekt ukončila podnikateľskú činnosť dňa 08.02.2023. 11/ Rozhodnutím R. A. V. B., X. G. o prijatí na vysokoškolské štúdium v akademickom roku 2024/2025 zo dňa 02.07.2024 mal súd preukázané, že plnoletá bola prijatá na 2-ročné štúdium magisterského študijného programu M. T. H. Ž. X. V. Š.K. H. M. T. M. V. L. G. na X. G. R. A.O. V. B. v akademickom roku 2024/2025. 12/ Lustráciou plnoletej v Sociálnej poisťovni zo dňa 04.09.2024 mal súd preukázané, že nie je vedená v Sociálnej poisťovni ako zamestnanec ani ako samostatne zárobkovo činná osoba. 13/ Na pojednávaní, konanom na súde dňa 05.09.2024 súd pojednával v neprítomnosti navrhovateľa podľa § 180 zákona č. 160/2015 Z. z. Civilného sporového poriadku v znení neskorších predpisov (ďalej len „C.s.p.“), keď navrhovateľ si predvolanie na pojednávanie (zmenu termínu zo dňa 06.08.2024 na 05.09.2024) neprevzal v odbernej lehote a na výzvu súdu, doručenú navrhovateľovi dňa 26.08.2024, aby súdu v lehote 10 dní oznámil, či trvá na podanom návrhu s poukazom na rozhodnutie R. A. V. B., X. G. zo dňa 02.07.2024 o prijatí plnoletej dcéry na vysokoškolské štúdium v akademickom roku 2024/2025 na 2-ročné štúdium magisterského študijného programu a v prípade, že na podanom návrhu netrvá, aby v rovnakej lehote doručil súdu späťvzatie návrhu, nereagoval. Na pojednávaní, konanom na súde dňa 05.09.2024 súd pojednával aj v neprítomnosti plnoletej dcéry podľa § 180 C.m.p., keď plnoletá dcéra navrhovateľa požiadala súd o ospravedlnenie neúčasti na pojednávaní z dôvodu dlhodobo plánovanej návštevy rodiny v zahraničí, ktorú mala plánovanú s ohľadom na pôvodný termín pojednávania, nariadený na deň 06.08.2024, o čom predložila súdu kópiu letenky. 14/ Podľa § 62 ods. 1 až 5 zákona č. 36/2005 Z. z. Zákona o rodine v znení neskorších predpisov (ďalej len „Zákon o rodine“), plnenie vyživovacej povinnosti rodičov k deťom je ich zákonná povinnosť, ktorá trvá do času, kým deti nie sú schopné samé sa živiť. 15/ Podľa § 78 Zákona o rodine, dohody a súdne rozhodnutia o výživnom možno zmeniť, ak sa zmenia pomery. Okrem výživného pre maloleté dieťa je zmena alebo zrušenie výživného možné len na návrh. 16/ Podľa § 2 ods. 1 a 2 zákona č. 161/2015 Z. z. Civilného mimosporového poriadku v znení neskorších predpisov (ďalej len „C.m.p.“), na konania podľa tohto zákona sa použijú ustanovenia Civilného sporového poriadku, ak tento zákon neustanovuje inak. Na účely tohto zákona sa pojmy</w:t>
      </w:r>
    </w:p>
    <w:p>
      <w:r>
        <w:t>žaloba, strana a spor vykladajú ako návrh na začatie konania, účastník konania (ďalej len „účastník“) a konanie podľa tohto zákona, ak z povahy veci nevyplýva inak. 17/ Podľa § 52 C.m.p., žiaden z účastníkov nemá nárok na náhradu trov konania, ak tento zákon neustanovuje inak. 18/ Podľa § 154 a 155 C.m.p., na konanie vo veciach výživného plnoletých osôb a iných obdobných nárokov je miestne príslušný všeobecný súd osoby oprávnenej na výživné. Konanie sa začína len na návrh. 19/ Podľa § 157 C.m.p., rozsudok vo veciach výživného možno na návrh zmeniť alebo zrušiť, ak sa zmenia pomery. 20/ Súd mal preukázané, že vyživovacia povinnosť otca k dcére bola určená rozsudkom Okresného súdu Bratislava I zo dňa 04.12.2017 č.k. 3P/210/2016-61 vo výške 200 eur mesačne. Súd mal preukázané, že plnoletá dcéra ukončila bakalársky stupeň vysokoškolského štúdia na X. G. R. A.É. V. B. vykonaním štátnej skúšky dňa 12.06.2024 a bola prijatá na vysokoškolské 2-ročné štúdium magisterského študijného programu v akademickom roku 2024/2025 na tejto vysokej škole. Nie je zamestnaná, ani nie je samostatne zárobkovo činnou osobou. Rozsudok vo veci výživného na plnoletú osobu možno na návrh zmeniť alebo zrušiť, ak sa zmenia pomery. Musí ísť pritom o podstatnú zmenu pomerov. Podstatnou zmenou pomerov nie je krátkodobé prerušenie štúdia, ani nízky príjem z pracovnej činnosti, ktorý nie je spôsobilý zabezpečiť schopnosť osoby živiť sa. Súd v danom prípade nemal preukázané, že došlo k podstatnej zmene pomerov. Plnoletá dcéra navrhovateľa študuje, nie je schopná sama sa živiť. Z uvedených dôvodov súd návrhu nevyhovel a návrh otca zamietol. 21/ O náhrade trov konania súd rozhodol podľa § 52 C.m.p., keďže Civilný mimosporový poriadok neustanovuje inak. Poučenie: Proti tomuto rozsudku je prípustné odvolanie (§ 355 ods. 1 C.s.p. a § 355 ods. 2 C.s.p. v spojení s § 357 písm. m) C.s.p.). Odvolanie sa podáva v lehote 15 dní od doručenia rozhodnutia na súde, proti ktorého rozhodnutiu smeruje (§ 362 ods. 1 C.s.p.) v dvoch vyhotoveniach. Podľa § 363 C.s.p.,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Odvolanie proti rozhodnutiu vo veci samej možno odôvodniť aj tým, že právoplatné uznesenie súdu prvej inštancie, ktoré predchádzalo rozhodnutiu vo veci samej, má vadu uvedenú v predchádzajúcom odseku, ak táto vada mala vplyv na rozhodnutie vo veci samej. Odvolanie možno odôvodniť aj tým, že súd prvej inštancie nesprávne alebo neúplne zistil skutočný stav veci.</w:t>
      </w:r>
    </w:p>
    <w:p>
      <w:r>
        <w:t>Odvolacie dôvody možno meniť a dopĺňať až do rozhodnutia o odvolaní. Odvolanie len proti odôvodneniu rozhodnutia nie je prípustné.</w:t>
      </w:r>
    </w:p>
    <w:p/>
    <w:p>
      <w:r>
        <w:t>Zdroj: KAUZIS.SK – https://www.kauzis.sk/judikatura/r/ECLI:SK:MSBA2:2024:1224201780.2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