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B3-60Pc/20/2020 z 24. 10. 2024</w:t>
      </w:r>
    </w:p>
    <w:p>
      <w:r>
        <w:t>Rozsudok Mestského súdu Bratislava II z 24. októbra 2024, sp. zn. B3-60Pc/20/2020, ECLI:SK:MSBA2:2024:6420203167.7</w:t>
      </w:r>
    </w:p>
    <w:p>
      <w:r>
        <w:t>Súd: Mestský súd Bratislava II</w:t>
      </w:r>
    </w:p>
    <w:p>
      <w:r>
        <w:t>Spisová značka: B3-60Pc/20/2020</w:t>
      </w:r>
    </w:p>
    <w:p>
      <w:r>
        <w:t>ECLI: ECLI:SK:MSBA2:2024:6420203167.7</w:t>
      </w:r>
    </w:p>
    <w:p>
      <w:r>
        <w:t>Dátum vydania: 24. 10.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B3-60Pc/20/2020 6420203167 24. 10. 2024 Mgr. Gabriela Žabková ECLI:SK:MSBA2:2024:6420203167.7</w:t>
      </w:r>
    </w:p>
    <w:p>
      <w:r>
        <w:t>ROZSUDOK V MENE SLOVENSKEJ REPUBLIKY Mestský súd Bratislava II, pred sudkyňou Mgr. Gabrielou Žabkovou, v právnej veci navrhovateľa/otca: H. O., nar. XX.XX.XXXX, trvale bytom B. XX, L., zastúpeného Mgr. Helenou Farkašovou, advokátkou so sídlom v Nových Zámkoch, Žerotínova bašta 1, proti plnoletému synovi: J. O., nar. XX.XX.XXXX, trvale bytom Š.S. J. XX, Ž. X. P., zastúpenému Advokátskou kanceláriou Líška &amp; Partners s.r.o., so sídlom v Žiari nad Hronom, A. Hlinku 3, o návrhu na zníženie výživného a návrhu na zrušenie vyživovacej povinnosti, takto rozhodol: Súd zastavuje konanie o návrhu otca na zníženie výživného. Súd zrušuje vyživovaciu povinnosť otca určenú rozhodnutím Okresného súdu Žiar nad Hronom, zo dňa 04.11.2019 č.k.: 5Pc/12/2019-18, dňom 31.10.2024. Žiaden z účastníkov nemá nárok na náhradu trov konania. odôvodnenie: 1/ Podľa § 221 písm. a) zákona č. 160/2015 Z. z. Civilného sporového poriadku v znení neskorších predpisov (ďalej len „C.s.p.“), s poukazom na § 2 ods. 1 a § 39 a nasl. zákona č. 161/2015 Z.z. Civilného mimosporového poriadku v znení neskorších predpisov (ďalej len „C.m.p.“), rozsudok neobsahuje odôvodnenie. Poučenie: Proti tomuto rozsudku nemožno podať odvolanie, pretože účastníci sa odvolania vzdali po vyhlásení rozhodnutia (§ 368 C.s.p.).</w:t>
      </w:r>
    </w:p>
    <w:p/>
    <w:p>
      <w:r>
        <w:t>Zdroj: KAUZIS.SK – https://www.kauzis.sk/judikatura/r/ECLI:SK:MSBA2:2024:6420203167.7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