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9Pu/7/2025 z 14. 1. 2025</w:t>
      </w:r>
    </w:p>
    <w:p>
      <w:r>
        <w:t>Uznesenie Mestského súdu Bratislava II z 14. januára 2025, sp. zn. 9Pu/7/2025, ECLI:SK:MSBA2:2025:1225200082.2</w:t>
      </w:r>
    </w:p>
    <w:p>
      <w:r>
        <w:t>Súd: Mestský súd Bratislava II</w:t>
      </w:r>
    </w:p>
    <w:p>
      <w:r>
        <w:t>Spisová značka: 9Pu/7/2025</w:t>
      </w:r>
    </w:p>
    <w:p>
      <w:r>
        <w:t>ECLI: ECLI:SK:MSBA2:2025:1225200082.2</w:t>
      </w:r>
    </w:p>
    <w:p>
      <w:r>
        <w:t>Dátum vydania: 14.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9Pu/7/2025 1225200082 14. 01. 2025 JUDr. Petra Priečinská ECLI:SK:MSBA2:2025:1225200082.2</w:t>
      </w:r>
    </w:p>
    <w:p>
      <w:r>
        <w:t>Uznesenie Mestský súd Bratislava II vo veci prípustnosti prevzatia umiestneného: A. B. C., nar. XX.XX.XXXX, trvalý pobyt D. XXX, XXX XX E., do zdravotníckeho zariadenia: Univerzitná nemocnica Bratislava, Pažítkova 4, 821 02 Bratislava, pracovisko: Nemocnica Staré Mesto, Mickiewiczova 13, 813 69 Bratislava, Psychiatrická klinika LFUK a UNB, takto rozhodol: I. Prevzatie umiestneného: A. B. C., nar. XX.XX.XXXX, do zdravotníckeho zariadenia bolo prípustné. II. Žiaden z účastníkov nemá nárok na náhradu trov konania. odôvodnenie: I. Prevzatie umiestneného: A. B. C., nar. XX.XX.XXXX, do zdravotníckeho zariadenia bolo prípustné. II. Žiaden z účastníkov nemá nárok na náhradu trov konania.</w:t>
      </w:r>
    </w:p>
    <w:p>
      <w:r>
        <w:t>1. Uznesením č. k. 9Pu/7/2025 - 9 zo dňa 13.01.2025, súd začal vo veci konanie z úradnej povinnosti po zistení, že dňa 10.01.2025 bol na Psychiatrickú kliniku LFUK a UNB, Univerzitná nemocnica Bratislava, prijatý pacient A. B. C., nar. XX.XX.XXXX, bez jeho súhlasu s hospitalizáciou. 2. Súd vykonal dokazovanie výsluchom umiestneného podľa ustanovenia § 260 ods. 1 CMP, oboznámením sa s názorom ošetrujúcej lekárky F. G. ako i oboznámením sa so zdravotnou dokumentáciou umiestneného podľa ustanovenia § 261 CMP. 3. Ošetrujúca lekárka uviedla, že ide pacient bol prijatý na odporúčanie psychiatra MUDr. Provazníka, pre rozvoj psychotickej symptomatiky s poruchami správania. Pacient tvrdil, že jeho mamu v 15 rokoch na Devíne znásilnili, previezli ju do nemocnice na Antolskú. Je veľmi vulgárny, začal pozerať pornofilmy, je verbálne agresívny, naznačuje brachiálnu agresivitu, celú noc nespal, tĺkol cibuľu a cesnak kladivom. Na oddelení udáva, že komplot je odhalený, doma bola šuškanda, myslel si že volali balkóna, zo špajze. Žene a deťom povedal, že keď ho dajú na psychiatriu, tak sa prepočítajú, určite to urobil jeho syn. V noci hľadal svoju mamu. Kontakt s ním je sťažený, na niektoré otázky neodpovedá vôbec. Prítomné zrakové a sluchové halucinácie. Diagnóza je organická porucha s bludmi, organický psycho-syndróm s tranzitórnymi stavmi zmätenosti. Pacient bol prepustený v januári z neurologickej kliniky. Prepustením by hrozilo riziko zhoršenia zdravotného stavu umiestneného ako aj ohrozenie okolia. 4. Súd vykonal dokazovanie výsluchom umiestneného. Umiestnený uviedol, že ho priviezli nasilu, nesúhlasí s hospitalizáciou. Neboli žiadne okolnosti, ktoré by nasvedčovali, že by ohrozoval deti alebo dospelých, či spôsobil nejakú veľkú škodu.</w:t>
      </w:r>
    </w:p>
    <w:p>
      <w:r>
        <w:t>5. Podľa § 258 ods. 1 a 2 CMP umiestneného súd poučí o jeho procesných právach a povinnostiach, najmä o práve zvoliť si zástupcu. Poučenie podľa odseku 1 súd uskutoční spôsobom, ktorý zohľadňuje zdravotný stav umiestneného. 6. Podľa § 260 ods. 1, 2,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7. Podľa § 261 CMP súd sa oboznámi s názorom ošetrujúceho lekára, prípadne ďalších osôb, ktoré môžu objasniť stav veci, a so zdravotnou dokumentáciou umiestneného. 8.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9. Podľa § 263 CMP zdravotnícke zariadenie umiestneného okamžite prepustí, ak súd rozhodol, že prevzatie do zdravotníckeho zariadenia bolo neprípustné. 10. Podľa § 264 CMP zdravotnícke zariadenie je vždy oprávnené umiestneného prepustiť, a to aj keď súd rozhodol, že prevzatie do zdravotníckeho zariadenia bolo prípustné. 11. Podľa § 265 CMP po právoplatnosti uznesenia, ktorým súd vyslovil, že prevzatie umiestneného do zdravotníckeho zariadenia bolo prípustné, pokračuje súd v konaní o prípustnosti držania v zdravotníckom zariadení. 12. Podľa § 6 ods. 4 zákona č. 576/2004 Z. z. o zdravotnej starostlivosti, službách súvisiacich s poskytovaním zdravotnej starostlivosti a o zmene a doplnení niektorých zákonov,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13. Podľa § 6 ods. 9 Zákona o zdravotnej starostlivosti sa informovaný súhlas nevyžaduje v prípade a) neodkladnej starostlivosti, ak nemožno včas získať informovaný súhlas, ale ho možno predpokladať, b) ochranného liečenia uloženého súdom podľa osobitného predpisu,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14. Podľa § 9 ods. 4 Zákon o zdravotnej starostlivosti, pokiaľ ide o ústavnú starostlivosť osoby, ktorá v dôsledku duševnej choroby alebo s príznakmi duševnej poruchy ohrozuje seba alebo svoje okolie, alebo ak hrozí vážne zhoršenie jej zdravotného stavu (§ 6 ods. 9 písm. d) Zákona o zdravotnej starostlivosti), poskytovateľ zdravotnej starostlivosti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15.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w:t>
      </w:r>
    </w:p>
    <w:p>
      <w:r>
        <w:t>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16.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17. Z vykonaného dokazovania mal súd za preukázané, že v danom prípade sú splnené zákonné podmienky prípustnosti prevzatia umiestneného do zdravotníckeho zariadenia a preto rozhodol tak ako je uvedené v enunciáte tohto uznesenia. Po oboznámení sa s názorom ošetrujúceho lekára a zdravotnou dokumentáciou umiestneného, ako i po výsluchu umiestneného, súd dospel k záveru, že vzhľadom na súčasný psychický stav umiestneného, je nutné stabilizovať jeho zdravotný stav a nastaviť ho na adekvátnu liečbu, čo je v súčasnosti možné len hospitalizáciou umiestneného v zdravotníckom zariadení. Hospitalizácia a liečba umiestneného je jednoznačne v jeho záujme, najmä v záujme ochrany jeho zdravia. Súd v tomto prípade považuje za potrebné uprednostniť liečbu umiestneného, a to formou hoci len dočasnej hospitalizácie na psychiatrickom oddelení, čím sa predíde ďalšiemu zhoršovaniu jeho zdravotného stavu, nakoľko prepustením by hrozilo riziko zhoršenia zdravotného stavu, čo by viedlo k ohrozenia jeho života a zdravia ako aj okolia. O trovách konania rozhodol súd podľa § 52 CMP. Poučenie: Proti uzneseniu je prípustné odvolanie v lehote 15 dní od doručenia uzneseniu smeruje.</w:t>
      </w:r>
    </w:p>
    <w:p>
      <w:r>
        <w:t>uznesenia na súde, proti ktorého</w:t>
      </w:r>
    </w:p>
    <w:p>
      <w:r>
        <w:t>Odvolanie môže podať strana (účastník poľa CMP), v ktorej neprospech Odvolanie len proti odôvodneniu rozhodnutia nie je prípustné.</w:t>
      </w:r>
    </w:p>
    <w:p>
      <w:r>
        <w:t>bolo rozhodnutie vydané.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odvolania.</w:t>
      </w:r>
    </w:p>
    <w:p>
      <w:r>
        <w:t>uplynutia lehoty na podanie</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w:t>
      </w:r>
    </w:p>
    <w:p>
      <w:r>
        <w:t>odvolaní.</w:t>
      </w:r>
    </w:p>
    <w:p/>
    <w:p>
      <w:r>
        <w:t>Zdroj: KAUZIS.SK – https://www.kauzis.sk/judikatura/r/ECLI:SK:MSBA2:2025:1225200082.2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