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39P/35/2025 z 13. 3. 2025</w:t>
      </w:r>
    </w:p>
    <w:p>
      <w:r>
        <w:t>Uznesenie Mestského súdu Bratislava II z 13. marca 2025, sp. zn. 39P/35/2025, ECLI:SK:MSBA2:2025:1225200799.2</w:t>
      </w:r>
    </w:p>
    <w:p>
      <w:r>
        <w:t>Súd: Mestský súd Bratislava II</w:t>
      </w:r>
    </w:p>
    <w:p>
      <w:r>
        <w:t>Spisová značka: 39P/35/2025</w:t>
      </w:r>
    </w:p>
    <w:p>
      <w:r>
        <w:t>ECLI: ECLI:SK:MSBA2:2025:1225200799.2</w:t>
      </w:r>
    </w:p>
    <w:p>
      <w:r>
        <w:t>Dátum vydania: 13. 3.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39P/35/2025 1225200799 13. 03. 2025 Mgr. Gabriela Žabková ECLI:SK:MSBA2:2025:1225200799.2</w:t>
      </w:r>
    </w:p>
    <w:p>
      <w:r>
        <w:t>Uznesenie Mestský súd Bratislava II, v konaní vo veci starostlivosti súdu o maloleté dieťa: C. J., nar. XX.XX.XXXX, trvale bytom F. M. Z. XX, R. W., aktuálne bytom u otca, zastúpenú opatrovníkom: Úradom práce, sociálnych vecí a rodiny Bratislava, so sídlom Vazovova 7/A, Bratislava, maloleté dieťa rodičov: matky - K.. J. J., P.. M., nar. XX.XX.XXXX, trvale bytom O. XXXX, M., prechodne bytom F. M. Z. XX, R.E. W. a otca - K.. O. J., nar. XX.XX.XXXX, trvale bytom F. M. Z. XX, R. W., aktuálne bytom Z. XX/F, K., zastúpeného Senior Consultants - Braxator s.r.o., so sídlom v Bratislave, Zámocká 30, o návrhu na zrušenie neodkladného opatrenia, takto rozhodol: Súd konanie zastavuje. odôvodnenie: 1/ Návrhom, doručeným súdu dňa 26.02.2025 vo veci sp. zn. 39P/184/2024 o zmenu úpravy výkonu rodičovských práv a povinností k maloletej, sa matka domáhala zrušenia neodkladného opatrenia nariadeného uznesením Mestského súdu Bratislava II zo dňa 02.12.2024 č.k. 39P/185/2024-42. 2/ Mestský súd Bratislava II uznesením zo dňa 12.03.2025 č.k. 39P/184/2024-223 vylúčil návrh matky na zrušenie neodkladného opatrenia na samostatné konanie. Veci bola pridelená spisová značka 39P/35/2025. 3/ Súd mal preukázané, že Mestský súd Bratislava II uznesením zo dňa 02.12.2024 č.k. 39P/185/2024-42 do právoplatného skončenia konania vo veci zmeny úpravy výkonu rodičovských práv a povinností k maloletej, vedenej na Mestskom súde Bratislava II pod sp. zn. 39P/184/2024 nariadil neodkladné opatrenie, ktorým uložil matke povinnosť prispievať na výživu maloletej 200 eur mesačne vždy do 10. dňa mesiaca vopred k rukám otca, počnúc dňom 02.12.2024 a pozastavil účinnosť rozsudku Mestského súdu Bratislava II zo dňa 02.05.2024 č.k. B3-39P/54/2022-448 vo výroku o výživnom na maloletú. 4/ Na pojednávaní, konanom na Mestskom súde Bratislava II dňa 13.03.2025 vo veci zmeny úpravy výkonu rodičovských práv a povinností k maloletej sp. zn. 39P/184/2024 súd vyhlásil rozsudok, ktorým schválil rodičovskú dohodu, v ktorej sa rodičia dohodli, že maloletá bude v ich spoločnej osobnej starostlivosti s tým, že výživné na maloletú sa počas trvania spoločnej osobnej starostlivosti rodičov neurčuje. Tým sa mení rozsudok Mestského súdu Bratislava II zo dňa 02.05.2024 č.k. B3-39P/54/2022-448 vo výrokoch o zverení maloletej, výživnom a styku. Súd zároveň zrušil neodkladné opatrenie, nariadené uznesením Mestského súdu Bratislava II zo dňa 02.12.2024 č.k. 39P/185/2024-42. Všetci účastníci sa po vyhlásení rozhodnutia vzdali odvolania proti rozhodnutiu. 5/ Podľa § 2 ods. 1 a 2 zákona č. 161/2015 Z. z. Civilného mimosporového poriadku v znení neskorších predpisov (ďalej len „C.m.p.“), na konania podľa tohto zákona sa použijú ustanovenia Civilného sporového poriadku, ak tento zákon neustanovuje inak. Na účely tohto zákona sa pojmy žaloba, strana</w:t>
      </w:r>
    </w:p>
    <w:p>
      <w:r>
        <w:t>a spor vykladajú ako návrh na začatie konania, účastník konania (ďalej len „účastník“) a konanie podľa tohto zákona, ak z povahy veci nevyplýva inak. 6/ Podľa § 363 C.m.p., súd môže aj bez návrhu zrušiť nariadené neodkladné opatrenie, ak sa zmenia pomery alebo ak odpadli dôvody, pre ktoré bolo nariadené. 7/ Vzhľadom na to, že konaní o zmenu úpravy výkonu rodičovských práv a povinností k maloletej súd na pojednávaní vyhlásil rozsudok, ktorým rozhodol o zmene úpravy výkonu rodičovských práv a povinností k maloletej a zároveň bez návrhu zrušil neodkladné opatrenie nariadené uznesením Mestského súdu Bratislava II zo dňa 02.12.2024 č.k. 39P/185/2024-42, súd zastavil konanie o návrhu matky na zrušenie nariadeného neodkladného opatrenia, ktoré už bolo zrušené v konaní sp. zn. 39P/184/2024. Poučenie: Proti tomuto uzneseniu je prípustné odvolanie (§ 355 ods. 2 C.s.p. v spojení s § 357 písm. a) C.s.p.). Odvolanie sa podáva v lehote 15 dní od doručenia rozhodnutia na súde, proti ktorého rozhodnutiu smeruje (§ 362 ods. 1 C.s.p.) v troch vyhotoveniach. Podľa § 363 C.s.p., v odvolaní sa popri všeobecných náležitostiach podania uvedie, proti ktorému rozhodnutiu smeruje, v akom rozsahu sa napáda, z akých dôvodov sa rozhodnutie považuje za nesprávne (odvolacie dôvody) a čoho sa odvolateľ domáha (odvolací návrh). Odvolanie len proti odôvodneniu rozhodnutia nie je prípustné (§ 358 C.s.p.).</w:t>
      </w:r>
    </w:p>
    <w:p/>
    <w:p>
      <w:r>
        <w:t>Zdroj: KAUZIS.SK – https://www.kauzis.sk/judikatura/r/ECLI:SK:MSBA2:2025:1225200799.2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