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27Pu/2/2026 z 15. 1. 2026</w:t>
      </w:r>
    </w:p>
    <w:p>
      <w:r>
        <w:t>Uznesenie Mestského súdu Bratislava II z 15. januára 2026, sp. zn. 27Pu/2/2026, ECLI:SK:MSBA2:2026:1226200093.2</w:t>
      </w:r>
    </w:p>
    <w:p>
      <w:r>
        <w:t>Súd: Mestský súd Bratislava II</w:t>
      </w:r>
    </w:p>
    <w:p>
      <w:r>
        <w:t>Spisová značka: 27Pu/2/2026</w:t>
      </w:r>
    </w:p>
    <w:p>
      <w:r>
        <w:t>ECLI: ECLI:SK:MSBA2:2026:1226200093.2</w:t>
      </w:r>
    </w:p>
    <w:p>
      <w:r>
        <w:t>Dátum vydania: 15. 1.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27Pu/2/2026 1226200093 15. 01. 2026 JUDr. Michaela Pacherová, PhD. ECLI:SK:MSBA2:2026:1226200093.2</w:t>
      </w:r>
    </w:p>
    <w:p>
      <w:r>
        <w:t>Uznesenie Mestský súd Bratislava II vo veci prípustnosti prevzatia umiestnenej: F. W., nar. XX.XX.XXXX, trvale bytom K. W. XX, Bratislava, do zdravotníckeho zariadenia, na podnet Univerzitnej nemocnice Bratislava, Psychiatrická klinika , Nemocnica Staré Mesto, Mickiewiczová 13, Bratislava , takto rozhodol: I. Prevzatie F. W., nar. XX.XX.XXXX do zdravotníckeho zariadenia - Univerzitnej nemocnice Bratislava, Psychiatrickej kliniky , Nemocnica Staré Mesto, Mickiewiczová 13, Bratislava, Ružinovská 6, , je p r í p u s t n é. II. Žiaden z účastníkov nemá nárok na náhradu trov konania. odôvodnenie: 1. Na podklade Oznámenia o prevzatí chorého do ústavnej starostlivosti bez jeho súhlasu Univerzitnej nemocnice Bratislava, Psychiatrickej kliniky, Nemocnica Staré Mesto, Mickiewiczová 13, Bratislava doručeného tunajšiemu súdu dňa 12 .01.2026 , súd uznesením zo dňa 13.01.2026 , č. k. 27Pu/2/2026 - 11, začal ex offo konanie vo veci prípustnosti prevzatia umiestnenej: F. W. , nar. XX.XX.XXXX do zdravotníckeho zariadenia. 2. Z Oznámenia o prevzatí chorého do ústavnej starostlivosti bez jeho súhlasu špecifikovaného v odseku 1 tohto uznesenia súd zistil, že pacientka bola privezená na Psychiatrickú kliniku UNB, Nemocnica Bratislava Staré Mesto, Mickiewiczová 13, Bratislava 11.01.2026 o 17.26 hod bez jej súhlasu. 3. Výsluchom ošetrujúcej lekárky MUDr. Vandy Valkučákovej súd zistil, že pacientka bola privezená do Nemocnice Bratislava- Staré Mesto RZP, ktorú privolali okoloidúci, pretože chodila pomedzi autá na ulici, búchala po nich, kričala, že boh je všade, vyhrážala sa okoloidúcim, že ich pozabíja. Po privezení na centrálny príjem mala akustické aj vizuálne halucinácie, videla a počula Boha, rozprávala sa s ním, označila svojho otca N. W. za Boha. Pri vyšetrení pretrvávali akustické a vizuálne halucinácie, mnestické a intelektové funkcie mierne oslabené. Dňa 18.11.2025 bola vyšetrená na centrálnom príjme v nemocnici na Kramároch pre intoxikáciu THC, BZD a kokaín. Má tri deti vo veku 10 rokov, 5 rokov a 8 mesiacov, ktoré boli odobraté sociálnou kuratelou pre abúzus psychoaktívnych látok vyšetrení . K svojmu zdravotnému stavu je nekritická. Zdravotný stav umiestnenej si vyžaduje akútnu psychiatrickú intervenciu formou hospitalizácie, v opačnom prípade existuje riziko ohrozenia jej života a zdravia ako aj ohrozenie jej okolia. 4. Umiestnená bola oboznámená primeraným spôsobom s predmetom konania, krátkou cestnou jej bolo doručené písomné poučenie o procesných právach a povinnostiach v zmysle § 195 a nasl. CSP v spojení s § 258 , § 259 CMP ako aj uznesenie o začatí konania ex offo, č.k. 27Pu/15/2025- 5 zo dňa 09.06.2025 . K veci uviedla, že sa v zariadení nachádza nedobrovoľne, chce ísť domov, cíti sa dobre, nemá žiadne ťažkosti. K okolnostiam hospitalizácie sa vyjadrila tak, že nič sa nestalo, bola len na ulici a snažila sa</w:t>
      </w:r>
    </w:p>
    <w:p>
      <w:r>
        <w:t>chrániť Boha pred ľuďmi, robila to tak, že na nich kričala. Musela to robiť, lebo Boj je jej otcom. Býva sama v Dúbravke, v byte svojho otca, otec s ňou nebýva. Má deti, ktoré nie sú v jej starostlivosti, nevie kde teraz sú.... 5. Podľa § 6 ods. 4 zákona č. 576/2004 Z. z. o zdravotnej starostlivosti, službách súvisiacich s poskytovaním zdravotnej starostlivosti a o zmene a doplnení niektorých zákonov v znení neskorších predpisov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Podľa § 6 ods. 9 písm. d) Zákona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Podľa § 260 ods. 1, 2 a 3 zákona č. 161/2015 Z. z. Civilný mimosporový poriadok v znení neskorších predpisov (ďalej len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Podľa § 261 CMP súd sa oboznámi s názorom ošetrujúceho lekára, prípadne ďalších osôb, ktoré môžu objasniť stav veci, a so zdravotnou dokumentáciou umiestneného.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6.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aj umiestnený. Účastníkmi konania sú umiestnený, zdravotnícke zariadenie a blízka osoba v prípade, ak súd vyhovie jej návrhu, aby ju pribral ako účastníka do konania.</w:t>
      </w:r>
    </w:p>
    <w:p>
      <w:r>
        <w:t>7. Kladné rozhodnutie súdu v konaní o prípustnosti prevzatia umiestneného do zdravotníckeho zariadenia nahrádza informovaný súhlas umiestneného a zakladá tak právne dovolené obmedzenie osobnej slobody umiestneného. Súd pri vydávaní takéhoto rozhodnutia je povinný prihliadnuť na záujem ochrany zdravia umiestneného, záujem ochrany spoločnosti a v neposlednom rade aj na konkrétne špecifiká toho ktorého prípadu. 8. Z vykonaného dokazovania má súd za preukázané, že v danom prípade sú splnené zákonné podmienky prípustnosti prevzatia umiestnenej do zdravotníckeho zariadenia a preto rozhodol tak ako je uvedené v enunciáte tohto uznesenia. Po oboznámení sa s názorom ošetrujúcej lekárky, zdravotnou dokumentáciou umiestnenej a výsluchu umiestnenej súd dospel k záveru, že vzhľadom na akútny psychotický stav, zvýšenú intrapsychickú tenziu umiestnenej, je nutné stabilizovať jej zdravotný stav, a to nastavením na adekvátnu liečbu a zahájením liečby, čo je v súčasnosti možné len ponechaním umiestnenej v zdravotníckom zariadení. Hospitalizácia a liečba umiestnenej je tak jednoznačne v jej záujme, najmä v záujme ochrany jej zdravia, ale aj v záujme ochrany spoločnosti. 9. Súd pri svojej rozhodovacej činnosti v osobitnom konaní o prípustnosti prevzatia a držania v zdravotníckom zariadení dlhodobo a konštantne uprednostňuje nevyhnutnú liečbu zdravotného stavu umiestneného pred vylúčením umiestneného zo styku s vonkajším svetom. Aj v tomto prípade súd považuje za potrebné uprednostniť liečbu umiestnenej, a to formou hoci len dočasnej hospitalizácie na psychiatrickom oddelení, čím sa predíde ďalšiemu zhoršovaniu jej zdravotného stavu, nakoľko u umiestnenej v dôsledku diagnostikovanej duševnej poruchy existuje reálna možnosť ďalšieho ohrozenia jej života a zdravia. 10. O trovách konania rozhodol súd podľa § 52 CMP.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Podľa § 62 CMP odvolanie možno odôvodniť aj tým, že súd prvej inštancie nesprávne alebo neúplne zistil skutočný stav veci. Odvolacie dôvody možno meniť a dopĺňať až do rozhodnutia o odvolaní.</w:t>
      </w:r>
    </w:p>
    <w:p/>
    <w:p>
      <w:r>
        <w:t>Zdroj: KAUZIS.SK – https://www.kauzis.sk/judikatura/r/ECLI:SK:MSBA2:2026:1226200093.2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