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5Ps/5/2026 z 27. 5. 2026</w:t>
      </w:r>
    </w:p>
    <w:p>
      <w:r>
        <w:t>Rozsudok Mestského súdu Bratislava II z 27. mája 2026, sp. zn. 5Ps/5/2026, ECLI:SK:MSBA2:2026:1226201056.2</w:t>
      </w:r>
    </w:p>
    <w:p>
      <w:r>
        <w:t>Súd: Mestský súd Bratislava II</w:t>
      </w:r>
    </w:p>
    <w:p>
      <w:r>
        <w:t>Spisová značka: 5Ps/5/2026</w:t>
      </w:r>
    </w:p>
    <w:p>
      <w:r>
        <w:t>ECLI: ECLI:SK:MSBA2:2026:1226201056.2</w:t>
      </w:r>
    </w:p>
    <w:p>
      <w:r>
        <w:t>Dátum vydania: 27. 5.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5Ps/5/2026 1226201056 27. 05. 2026 Mgr. Tomáš Kelner ECLI:SK:MSBA2:2026:1226201056.2</w:t>
      </w:r>
    </w:p>
    <w:p>
      <w:r>
        <w:t>ROZSUDOK V MENE SLOVENSKEJ REPUBLIKY Mestský súd Bratislava II sudcom Mgr. Tomášom Kelnerom v konaní o schválenie právneho úkonu osoby obmedzenej v spôsobilosti na právne úkony: T. B., narodená XX.XX.XXXX, bytom Z. XX, Z., v konaní zastúpená procesnou opatrovníčkou: N. B., narodenú XX.XX.XXXX, bytom Z. XX, Z. a zastúpená opatrovníčkou: F. K., narodená XX.XX.XXXX, bytom E. 8, Z., zastúpená splnomocnencom: L. Y., narodený XX.XX.XXXX, bytom G. 4, Z., takto rozhodol: I Súd schvaľuje právny úkon urobený súdom ustanoveným opatrovníkom F. K., trvale bytom E. XXXXX/ X, XXX XX Z., nar.: XX.XX.XXXX za osobu pozbavenú spôsobilosti na právne úkony T. B., trvale bytom: Z. XX, XXX XX Z., nar.: XX.XX.XXXX, pri uzatvorení Zmluvy o prevode vlastníckeho práva k nebytovému priestoru na predaj jej spoluvlastníckeho podielu 1/3 na nehnuteľnosti - Nebytovom priestore č. 15, druh nebytového priestoru: garáž, nachádzajúcom sa na prízemí stavby so súpisným číslom XXXX, popis stavby: garáže, Q., druh stavby: Iná budova, vchod: Q. XX-XX evidovanej v katastri nehnuteľností vedenom Okresným úradom Bratislava, katastrálny odbor na liste vlastníctva č. XXXX, okres Z. V, obec Z. - B., katastrálne územie B., postavenej na pozemku - parcela registra „C" parcelné číslo XXXX, evidovanom v katastri nehnuteľností vedenom Okresným úradom Bratislava, katastrálny odbor na liste vlastníctva č. XXXX, okres Bratislava V, obec Z. - B., katastrálne územie B., a to za celkovú kúpnu cenu za spoluvlastnícky podiel vo výške 12 000 EUR. II Žiaden z účastníkov nemá nárok na náhradu trov konania. odôvodnenie: Podľa § 221 písm. a) zákona č. 160/2015 Z. z. Civilného sporového poriadku (CSP), písomné vyhotovenie rozsudku neobsahuje odôvodnenie, keďže všetci účastníci sa po vyhlásení rozsudku na pojednávaní vzdali odvolania. Poučenie: Proti tomuto rozsudku nie je prípustné odvolanie, pretože sa všetci účastníci vzdali práva podať odvolanie po jeho vyhlásení v zmysle § 368 CSP.</w:t>
      </w:r>
    </w:p>
    <w:p/>
    <w:p>
      <w:r>
        <w:t>Zdroj: KAUZIS.SK – https://www.kauzis.sk/judikatura/r/ECLI:SK:MSBA2:2026:1226201056.2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