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26Pu/10/2026 z 6. 5. 2026</w:t>
      </w:r>
    </w:p>
    <w:p>
      <w:r>
        <w:t>Uznesenie Mestského súdu Bratislava II z 6. mája 2026, sp. zn. 26Pu/10/2026, ECLI:SK:MSBA2:2026:1226201493.2</w:t>
      </w:r>
    </w:p>
    <w:p>
      <w:r>
        <w:t>Súd: Mestský súd Bratislava II</w:t>
      </w:r>
    </w:p>
    <w:p>
      <w:r>
        <w:t>Spisová značka: 26Pu/10/2026</w:t>
      </w:r>
    </w:p>
    <w:p>
      <w:r>
        <w:t>ECLI: ECLI:SK:MSBA2:2026:1226201493.2</w:t>
      </w:r>
    </w:p>
    <w:p>
      <w:r>
        <w:t>Dátum vydania: 6. 5.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26Pu/10/2026 1226201493 06. 05. 2026 JUDr. Peter Rajňák ECLI:SK:MSBA2:2026:1226201493.2</w:t>
      </w:r>
    </w:p>
    <w:p>
      <w:r>
        <w:t>Uznesenie Mestský súd Bratislava II vo veci prípustnosti prevzatia a držania v zdravotníckom zariadení umiestnenej: N. O., D. XX.XX.XXXX, H. A. H. XXXX/X, XXX XX N.-G. S., v zdravotníckom zariadení: Univerzitná nemocnica Bratislava, Pažítková 4, Bratislava, pracovisko: D. Z. O., O. XX, XXX XX N., A. G. U. X. V. X., takto rozhodol: Pokračovanie pobytu umiestnenej: N. O.G., D. XX.XX.XXXX, H. A. H. XXXX/X, XXX XX N.-G. S., v zdravotníckom zariadení: Univerzitná nemocnica Bratislava, Pažítková 4, Bratislava, pracovisko: D. Z. O., O. XX, N., A. G. U. X. V. X., ku ktorému došlo XX.XX.XXXX o XX:XX C.., bolo prípustné. odôvodnenie: 1. Na základe oznámenia zdravotníckeho zariadenia z 05.05.2026 je súdu známe, že zdravotnícke zariadenie prijalo XX.XX.XXXX do zdravotníckeho zariadenia s informovaným súhlasom umiestnenú: N. O., D. XX.XX.XXXX, H. A. H. XXXX/X, XXX XX N.-G. S., pričom XX.XX.XXXX P. XX:XX C.. pokračuje pobyt umiestnenej v zdravotníckom zariadení bez informovaného súhlasu umiestnenej. 2. Podľa § 254 ods. 2 Civilného mimosporového poriadku (ďalej len „CMP“) súd uznesením z 06.05.2026, sp. zn. 26Pu/10/2026-12, začal konanie o vyslovenie prípustnosti prevzatia a držania umiestnenej v zdravotníckom zariadení. 3. Súd vykonal dokazovanie výsluchom ošetrujúcej lekárky O.. S. S., oboznámením sa so zdravotnou dokumentáciou umiestnenej podľa § 261 CMP a výsluchom umiestnenej podľa § 260 CMP. 4. Oboznámením sa s názorom ošetrujúcej lekárky a so zdravotnou dokumentáciou umiestnenej súd zistil, že pacientka bola prijatá XX.XX.XXXX, vtedy jej hospitalizácia bola administrovaná so súhlasom. Ide o opakovanú hospitalizáciu v zdravotníckom zariadení pre diagnózu D. Z.. Je posledná hospitalizácia bola ukončená XX.XX.XXXX na vlastnú žiadosť. Hospitalizácie boli limitované tým, že pacientka žiadala pre bludné motívy sa obávala účinkov liekov. Navrhované doliečovacie pobyty opakovane odmietala. Aktuálne prišla aj na doporučenie ambulantného psychiatra, ktorý odporučil hospitalizáciu, jej ambulantný doktor je O.. A.. Dňa XX.XX.XXXX mu udávala, že je manipulovaná, sledovaná, nezvláda vyhrážanie, prítomné početné paranoidné bludné obsahy, poruchy vnímania s telocytnými halucináciami a stav indikovaný k tomu, aby sa liečila v ústavnej forme. V úvode akceptovala liečbu, odporúčaná psychotická liečba. Opakovane bola nespokojná s režimom oddelenia. Poruchy správania, stále sa máčala vo vede, obávala sa infekcie a nákazy. Začala odmietať liečbu. Odmietla lieky s tým, že stráca zrak, bolo potrebné zahájiť aj parenterálnu liečbu, aby nedochádzalo k ďalšej regresii psychotického stavu. Telocytné halucinácie sú rizikové aj pre ohrozenie seba, teda došlo k zmene administr. hospitalizácie na pokračovanie bez súhlasu. Pacientka je schopná výsluchu. 5. Súd vykonal dokazovanie výsluchom umiestnenej, ktorá po zákonnom poučení podľa § 258 ods. 1 a § 259 Civilného mimosporového poriadku súdu uviedla, že potrebuje si poriešiť otázky svojho bývania,</w:t>
      </w:r>
    </w:p>
    <w:p>
      <w:r>
        <w:t>aby nemusela byť hospitalizovaná, preto sem prišla. Nemá kde bývať. Posledný mesiac bola na ulici. Je na invalidnom dôchodku. Aj krátkodobé brigády ju vyčerpávali. 6. Podľa čl. 17 ods. 6 Ústavy Slovenskej republiky zákon ustanoví, v ktorých prípadoch možno prevziať osobu do ústavnej zdravotníckej starostlivosti alebo ju v nej držať bez jej súhlasu. Takéto opatrenie sa musí do 24 hodín oznámiť súdu, ktorý o tomto umiestnení rozhodne do piatich dní. 7. Podľa § 6 ods. 4 prvá veta zákona č. 576/2004 Z. z. o zdravotnej starostlivosti, službách súvisiacich s poskytovaním zdravotnej starostlivosti a o zmene a doplnení niektorých zákonov (ďalej len „zákon č. 576/2004 Z. z.“ˇ) informovaný súhlas je preukázateľný súhlas s poskytnutím zdravotnej starostlivosti, ktorému predchádzalo poučenie podľa tohto zákona. 8. Podľa § 6 ods. 9 písm. d) zákona č. 576/2004 Z. z., informovaný súhlas sa nevyžaduje v prípade ústavnej starostlivosti, ak ide o osobu, ktorá v dôsledku duševnej choroby, alebo s príznakmi duševnej poruchy ohrozuje seba alebo svoje okolie, alebo ak hrozí vážne zhoršenie jej zdravotného stavu. 9. Podľa § 9 ods. 5 zákona č. 576/2004 Z. z., ak ide o ústavnú starostlivosť, na ktorú sa nevyžaduje informovaný súhlas podľa ustanovenia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10. Podľa § 262 ods. 1 CMP, súd rozhodne o prípustnosti prevzatia do zdravotníckeho zariadenia uznesením bez nariadenia pojednávania (ods. 1). Súd vydá uznesenie do piatich dní od obmedzenia osobnej slobody umiestneného (ods. 2). Súd doručí uznesenie umiestnenému v zdravotníckom zariadení do 24 hodín od jeho vydania, najneskôr však do piatich dní od obmedzenia osobnej slobody (ods. 3). 11. Poskytnutie zdravotnej starostlivosti pacientovi bez jeho súhlasu je zákonom o zdravotnej starostlivosti prísne upravené a pripúšťa len štyri prípady: 1.ak ide o neodkladnú starostlivosť, kedy nemožno včas získať pacientov súhlas, ale možno ho predpokladať; 2.v prípade ochranného liečenia uloženého súdom; 3.v prípade ústavnej starostlivosti, ak ide o osobu, ktorá šíri prenosnú chorobu, a ktorá závažným spôsobom ohrozuje svoje okolie; 4.pri ambulantnej alebo ústavnej starostlivosti, ak ide o osobu, ktorá v dôsledku duševnej choroby alebo s príznakmi duševnej poruchy: a) ohrozuje seba alebo svoje okolie, b) hrozí vážne zhoršenie jej zdravotného stavu. 12. Vykonaným dokazovaním bolo preukázané, že umiestnená bola prevzatá do zdravotníckeho zariadenia z dôvodu obavy, že by v dôsledku vlastného správania bola schopná ohroziť vlastné zdravie a/alebo jej okolie a v dôsledku neposkytnutia liečby by hrozilo zhoršenie zdravotného stavu umiestnenej. Prevzatie do zdravotníckeho zariadenia bolo dôvodné, aby tieto riziká mohli byť minimalizované. Umiestnená bola prevzatá s diagnózou D. Z.. S poukazom na takto zistený stav veci dospel súd k záveru, že umiestnená bola v tomto prípade prevzatá v súlade s § 6 ods. 9 písm. d) zákona č. 576/2004 Z. z., pretože v príčinnej súvislosti so zdravotným stavom a poruchami psychiky a správania hrozilo ohrozenie jej samotnej a/alebo ohrozenie okolia. Poučenie: Proti tomuto rozhodnutiu je prípustné odvolanie v lehote 15 dní od doručenia uznesenia na súde, proti ktorého uzneseniu smeruje. Odvolanie môže podať strana, v ktorej neprospech bolo rozhodnutie vydané. Odvolanie len proti odôvodneniu rozhodnutia nie je prípustné. V odvolaní sa okrem toho, ktorému súdu je určené, kto ho robí, ktorej veci sa týka (vrátane uvedenia spisovej značky konania), čo sa ním sleduje</w:t>
      </w:r>
    </w:p>
    <w:p>
      <w:r>
        <w:t>a podpisu uvedie aj to, proti ktorému rozhodnutiu smeruje, v akom rozsahu sa napáda, z akých dôvodov sa rozhodnutie považuje za nesprávne (odvolacie dôvody) a čoho sa odvolateľ domáha (odvolací návrh).</w:t>
      </w:r>
    </w:p>
    <w:p/>
    <w:p>
      <w:r>
        <w:t>Zdroj: KAUZIS.SK – https://www.kauzis.sk/judikatura/r/ECLI:SK:MSBA2:2026:1226201493.2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