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5Em/3/2026 z 10. 8. 2026</w:t>
      </w:r>
    </w:p>
    <w:p>
      <w:r>
        <w:t>Uznesenie Mestského súdu Bratislava II z 10. augusta 2026, sp. zn. 5Em/3/2026, ECLI:SK:MSBA2:2026:1226202128.2</w:t>
      </w:r>
    </w:p>
    <w:p>
      <w:r>
        <w:t>Súd: Mestský súd Bratislava II</w:t>
      </w:r>
    </w:p>
    <w:p>
      <w:r>
        <w:t>Spisová značka: 5Em/3/2026</w:t>
      </w:r>
    </w:p>
    <w:p>
      <w:r>
        <w:t>ECLI: ECLI:SK:MSBA2:2026:1226202128.2</w:t>
      </w:r>
    </w:p>
    <w:p>
      <w:r>
        <w:t>Dátum vydania: 10.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5Em/3/2026 1226202128 10. 08. 2026 Mgr. Tomáš Kelner ECLI:SK:MSBA2:2026:1226202128.2</w:t>
      </w:r>
    </w:p>
    <w:p>
      <w:r>
        <w:t>Uznesenie Mestský súd Bratislava II vo veci o výkon rozhodnutia - uznesenia Mestského súdu Bratislava II č. k. 5P/87/2026 - 56 zo dňa 10.6.2026 o nariadení neodkladného opatrenia, týkajúce sa maloletého dieťaťa: L. G., narodená XX.X.XXXX, hlásený pobyt Bratislava - Ružinov, t. č. H. T. XX, R., toho času v Centre pre deti a rodiny Pezinok, Nová 9, Pezinok, v konaní zastúpené kolíznym opatrovníkom: Úrad práce, sociálnych vecí a rodiny Bratislava, Odbor sociálnych vecí a rodiny, Oddelenie sociálnoprávnej ochrany detí a sociálnej kurately, so sídlom Vazovova 7/A, Bratislava, dieťa rodičov - matky: C. H., narodená XX.X.XXXX, hlásený pobyt Bratislava - Ružinov, bytom H. T. XX, R., a otca: G. G., narodený XX.X.XXXX, bytom E. XX, R., t. č. H. T. XX, R., za účasti Okresnej prokuratúry Bratislava II, Kvetná 13, Bratislava, takto rozhodol: I Konanie sa zastavuje. II Žiaden z účastníkov nemá nárok na náhradu trov konania. odôvodnenie: 1. Mestský súd Bratislava II uznesením č. k. 5P/87/2026 - 56 zo dňa 10.6.2026 nariadil neodkladné opatrenie, ktorým dočasne umiestňuje maloleté dieťa: L. G., narodená XX.X.XXXX, do starostlivosti zariadenia: Centrum pre deti a rodiny Pezinok, Nová 9, Pezinok, a to na dobu šiestich mesiacov od vykonateľnosti uznesenia. Súd uložil rodičom - matke: C. H., narodená XX.X.XXXX, hlásený pobyt Bratislava - Ružinov, bytom H. T. XX, R., a otcovi: G. G., narodený XX.X.XXXX, bytom E. XX, R., t. č. H. T. XX, R., povinnosť odovzdať maloletú do starostlivosti zariadenia: Centrum pre deti a rodiny Pezinok, Nová 9, Pezinok. 2. Mestský súd Bratislava II uznesením zo dňa 18.06.2026 začal konanie o výkon rozhodnutia - uznesenia Mestského súdu Bratislava II č. k. 5P/87/2026 - 56 zo dňa 10.6.2026 o nariadení neodkladného opatrenia, týkajúce sa maloletého dieťaťa: L. G., narodená XX.X.XXXX. 3. Dňa 24.06.2026 došlo k uskutočneniu výkonu rozhodnutia a maloletá bola prevzatá od matky a odovzdaná do CDR Pezinok. 4. Nakoľko došlo k uskutočneniu výkonu rozhodnutia, súd s poukazom na ustanovenie § 390 ods. 1 zákona č. 161/2015 Z. z. Civilného mimosporového poriadku (CMP) konanie zastavil. 5. O trovách konania súd rozhodol podľa § 391 a § 52 CMP, podľa ktorého žiaden z účastníkov nemá nárok na náhradu trov konania, ak tento zákon neustanovuje inak. Poučenie: Proti tomuto uzneseniu je prípustné odvolanie, ktoré je možné podať v lehote jeho doručenia na Mestskom súde Bratislava II.</w:t>
      </w:r>
    </w:p>
    <w:p>
      <w:r>
        <w:t>15 dní odo dňa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 /§ 363 Civilného sporového poriadku/.</w:t>
      </w:r>
    </w:p>
    <w:p/>
    <w:p>
      <w:r>
        <w:t>Zdroj: KAUZIS.SK – https://www.kauzis.sk/judikatura/r/ECLI:SK:MSBA2:2026:1226202128.2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