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40Pu/7/2026 z 22. 6. 2026</w:t>
      </w:r>
    </w:p>
    <w:p>
      <w:r>
        <w:t>Uznesenie Mestského súdu Bratislava II z 22. júna 2026, sp. zn. 40Pu/7/2026, ECLI:SK:MSBA2:2026:1226202139.2</w:t>
      </w:r>
    </w:p>
    <w:p>
      <w:r>
        <w:t>Súd: Mestský súd Bratislava II</w:t>
      </w:r>
    </w:p>
    <w:p>
      <w:r>
        <w:t>Spisová značka: 40Pu/7/2026</w:t>
      </w:r>
    </w:p>
    <w:p>
      <w:r>
        <w:t>ECLI: ECLI:SK:MSBA2:2026:1226202139.2</w:t>
      </w:r>
    </w:p>
    <w:p>
      <w:r>
        <w:t>Dátum vydania: 22.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40Pu/7/2026 1226202139 22. 06. 2026 JUDr. Dáša Onuferová ECLI:SK:MSBA2:2026:1226202139.2</w:t>
      </w:r>
    </w:p>
    <w:p>
      <w:r>
        <w:t>Uznesenie Mestský súd Bratislava II, vo veci prípustnosti prevzatia a držania v zdravotníckom zariadení umiestnenej: A. B. C., narodená XX.XX.XXXX, trvale bytom B. XXXX/XX, B., t.č. v zdravotníckom zariadení: Univerzitná nemocnica Bratislava, Pažítkova 4, Bratislava, pracovisko: Nemocnica Staré Mesto, Mickiewiczova 13, Bratislava, takto rozhodol: Prevzatie umiestnenej: A. B. C., narodená XX.XX.XXXX, trvale bytom B. XXXX/XX, B., v zdravotníckom zariadení: Univerzitná nemocnica Bratislava, Pažítkova 4, Bratislava, pracovisko: Nemocnica Staré Mesto, Mickiewiczova 13, Bratislava, ku ktorému došlo dňa 19.06.2026, b o l o p r í p u s t n é. odôvodnenie: 1. Dňa 19.06.2026 zdravotnícke zariadenie súdu oznámilo, že dňa 19.06.2026 o 11.57 hod. prevzalo zdravotnícke zariadenie pacientku B. C. bez jej písomného súhlasu. 2. V zmysle ustanovenia § 254 ods. 2 zákona č. 161/2015 Z. z. Civilný mimosporový poriadok (ďalej len „CMP“), súd uznesením zo dňa 19.06.2026 začal konanie o vyslovenie prípustnosti prevzatia a držania v zdravotníckom zariadení. 3. Súd vykonal dokazovanie výsluchom umiestnenej podľa ustanovenia § 260 ods. 1 CMP, ako i oboznámením sa s názorom službukonajúceho lekára a so zdravotnou dokumentáciou umiestneného podľa ustanovenia § 261 CMP. 4. Oboznámením sa s názorom ošetrujúceho lekára A. D. E. a so zdravotnou dokumentáciou umiestnenej súd zistil, že pacientka má diagnostikovanú C. F., do nemocnice bola preložená z Kliniky úrazovej chirurgie SZU a UNB Kramáre po úraze ramena. Ide o osobnosť C. G., F. C. F. H. C. A. G. H.. Môže byť nebezpečná pre seba a pre svoje okolie, preto lekár odporúča je hospitalizáciu. 5. Umiestnená neprevzala uznesenie o začatí konania, nebola schopná komunikácie. 6. Podľa ustanovenia § 6 ods. 4 zákona č. 576/2004 Z. z. o zdravotnej starostlivosti, službách súvisiacich s poskytovaním zdravotnej starostlivosti a o zmene a doplnení niektorých zákonov, informovaný súhlas je preukázateľný súhlas s poskytnutím zdravotnej starostlivosti, ktorému predchádzalo poučenie podľa tohto zákona. Informovaný súhlas je aj taký preukázateľný súhlas s poskytnutím zdravotnej starostlivosti, ktorému predchádzalo odmietnutie poučenia, ak v tomto zákone nie je ustanovené inak (§ 27 ods. 1, § 36 ods. 2, § 38 ods. 1, § 40 ods. 2). 7. Podľa ustanovenia § 6 ods. 9 písm. d) citovaného zákona, informovaný súhlas sa nevyžaduje v prípade ústavnej starostlivosti, ak ide o osobu, ktorá v dôsledku duševnej choroby, alebo s príznakmi duševnej poruchy ohrozuje seba alebo svoje okolie, alebo ak hrozí vážne zhoršenie jej zdravotného stavu.</w:t>
      </w:r>
    </w:p>
    <w:p>
      <w:r>
        <w:t>8. Podľa ustanovenia § 9 ods. 4 citovaného zákona, ak ide o ústavnú starostlivosť, na ktorú sa nevyžaduje informovaný súhlas podľa ustanovenia § 6 ods. 9 písm. d), poskytovateľ je povinný prevzatie osoby do ústavnej starostlivosti oznámiť do 24 hodín súdu, v ktorého obvode sa zdravotnícke zariadenie ústavnej starostlivosti nachádza. O zákonnosti dôvodov prevzatia do ústavnej starostlivosti rozhodne súd. Do rozhodnutia súdu možno vykonávať len také zdravotné výkony, ktoré sú nevyhnutné na záchranu života a zdravia osoby alebo na zabezpečenie jej okolia. 9. Podľa ustanovenia § 260 ods. 1 a 2 zákona č. 161/2015 Z. z. Civilný mimosporový poriadok (ďalej len „CMP“), súd umiestneného vyslúchne. Výsluch umiestneného súd uskutoční spôsobom, ktorý je vhodný a primeraný s ohľadom na zdravotný stav. Ak je výsluch na ujmu zdravotného stavu, možno od výsluchu upustiť. Súd v takom prípade umiestneného vzhliadne. 10. Podľa ustanovenia § 261 CMP, súd sa oboznámi s názorom ošetrujúceho lekára, prípadne ďalších osôb, ktoré môžu objasniť stav veci, a so zdravotnou dokumentáciou umiestneného. 11. Podľa ustanovenia § 262 ods. 1 CMP, súd rozhodne o prípustnosti prevzatia do zdravotníckeho zariadenia uznesením bez nariadenia pojednávania. 12. Podľa ustanovenia § 262 ods. 2 CMP, súd vydá uznesenie do piatich dní od obmedzenia osobnej slobody umiestneného. 13. Poskytnutie zdravotnej starostlivosti pacientovi bez jeho súhlasu je Zákonom o zdravotnej starostlivosti prísne upravené a pripúšťa len štyri prípady: 1. ak ide o neodkladnú starostlivosť, kedy nemožno včas získať pacientov súhlas, ale možno ho predpokladať; 2. v prípade ochranného liečenia uloženého súdom; 3. v prípade ústavnej starostlivosti, ak ide o osobu, ktorá šíri prenosnú chorobu, a ktorá závažným spôsobom ohrozuje svoje okolie; 4. pri ambulantnej alebo ústavnej starostlivosti, ak ide o osobu, ktorá v dôsledku duševnej choroby alebo s príznakmi duševnej poruchy: a) ohrozuje seba alebo svoje okolie, b) hrozí vážne zhoršenie jej zdravotného stavu. 14. Súd mal z vykonaného dokazovania za preukázané, že k nedobrovoľnému prevzatiu umiestnenej do zdravotníckeho zariadenia dňa 19.06.2026 o 11.57 hod. došlo z dôvodov priamo súvisiacich s jej aktuálnym psychickým stavom. Súd vzal na zreteľ najmä údaje zistené zo zdravotnej dokumentácie a vyjadrenia ošetrujúceho a službukonajúceho lekára. Súd má vzhľadom na vykonané dokazovanie za preukázané, že nedobrovoľné prevzatie umiestnenej do zdravotníckeho zariadenia dňa 19.06.2026 bolo prípustné. K prevzatiu umiestnenej do zdravotníckeho zariadenia došlo v súlade s ustanovením § 6 ods. 9 písm. d) zákona č. 576/2004 Z. z. o zdravotnej starostlivosti, službách súvisiacich s poskytovaním zdravotnej starostlivosti a o zmene a doplnení niektorých zákonov. Poučenie: Proti tomuto uzneseniu možno podať odvolanie do 15 dní od jeho doručenia na Mestskom súde Bratislava II písomne. Prípadne podané odvolanie nemá odkladný účinok. V odvolaní sa popri všeobecných náležitostiach podania (ktorému súdu je podanie určené, kto ho robí, ktorej veci sa týka, čo sa ním sleduje a podpis)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https://www.kauzis.sk/judikatura/r/ECLI:SK:MSBA2:2026:1226202139.2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