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B1-33CbR/269/2018 z 3. 4. 2025</w:t>
      </w:r>
    </w:p>
    <w:p>
      <w:r>
        <w:t>Uznesenie Mestského súdu Bratislava III z 3. apríla 2025, sp. zn. B1-33CbR/269/2018, ECLI:SK:MSBA3:2025:1118219084.1</w:t>
      </w:r>
    </w:p>
    <w:p>
      <w:r>
        <w:t>Súd: Mestský súd Bratislava III</w:t>
      </w:r>
    </w:p>
    <w:p>
      <w:r>
        <w:t>Spisová značka: B1-33CbR/269/2018</w:t>
      </w:r>
    </w:p>
    <w:p>
      <w:r>
        <w:t>ECLI: ECLI:SK:MSBA3:2025:1118219084.1</w:t>
      </w:r>
    </w:p>
    <w:p>
      <w:r>
        <w:t>Dátum vydania: 3. 4.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B1-33CbR/269/2018 1118219084 03. 04. 2025 JUDr. Lenka Čadanová ECLI:SK:MSBA3:2025:1118219084.1</w:t>
      </w:r>
    </w:p>
    <w:p>
      <w:r>
        <w:t>Uznesenie Mestský súd Bratislava III v právnej veci obchodnej spoločnosti Einhorn s. r. o., Grösslingová 52, 811 09 Bratislava - mestská časť Staré Mesto, IČO: 51 180 006, zapísanej v obchodnom registri Mestského súdu Bratislava III, oddiel: Sro, vložka číslo: 123740/B, v konaní o zrušení obchodnej spoločnosti, takto rozhodol: I/ Súd z r u š u j e obchodnú spoločnosť Einhorn s. r. o., Grösslingová 52, 811 09 Bratislava - mestská časť Staré Mesto, IČO: 51 180 006. II/ Žiaden z účastníkov nemá nárok na náhradu trov konania. odôvodnenie: 1. Doručením oznámenia o začatí konania o zrušení obchodnej spoločnosti dňa 13.12.2024 začalo na Mestskom súde Bratislava III konanie o zrušenie obchodnej spoločnosti Einhorn s. r. o., Grösslingová 52, 811 09 Bratislava - mestská časť Staré Mesto, IČO: 51 180 006, na základe podnetu doručeného dňa 30.11.2018, na základe dôvodu, že orgány spoločnosti nie sú ustanovené v súlade so spoločenskou zmluvou, zakladateľskou zmluvou, zakladateľskou listinou, stanovami alebo Obchodným zákonníkom viac ako tri mesiace podľa § 68b ods. 1 písm. b) Obchodného zákonníka; spoločnosť nespĺňa podmienky podľa § 2 ods. 3 Obchodného zákonníka (§ 68b ods. 1 písm. c) Obchodného zákonníka); spoločnosť je v omeškaní s plnením povinnosti podľa § 40 ods. 2 Obchodného zákonníka viac ako šesť mesiacov (§ 68b ods. 1 písm. e) Obchodného zákonníka). 2. Podľa § 68 ods. 1 Obchodného zákonníka účinného od 1.10.2020 (ďalej aj len Obchodný zákonník) spoločnosť zaniká ku dňu výmazu z obchodného registra, ak tento zákon neustanovuje inak. 3. Podľa § 68 ods. 2 Obchodného zákonníka zániku spoločnosti predchádza jej zrušenie s likvidáciou alebo bez likvidácie. Spoločnosť sa zrušuje bez likvidácie, ak celé jej imanie prešlo na právneho nástupcu, alebo po jej zrušení súdom nebol zložený preddavok na úhradu odmeny a výdavkov likvidátora (ďalej len „preddavok na likvidáciu“) vo výške ustanovenej osobitným predpisom. 4. Podľa § 68 ods. 4 písm. b) Obchodného zákonníka spoločnosť sa tiež zrušuje odo dňa uvedeného v rozhodnutí súdu o zrušení spoločnosti, inak odo dňa, keď toto rozhodnutie nadobudne právoplatnosť. 5. Podľa § 68b ods. 1 Obchodného zákonníka súd aj bez návrhu rozhodne o zrušení spoločnosti, ak a) zanikli predpoklady ustanovené zákonom pre vznik spoločnosti, b) orgány spoločnosti nie sú ustanovené v súlade so spoločenskou zmluvou, zakladateľskou zmluvou, zakladateľskou listinou, stanovami alebo týmto zákonom viac ako tri mesiace, c) spoločnosť nespĺňa podmienky podľa § 2 ods. 3, d) spoločnosť poruší povinnosť vytvoriť alebo doplniť rezervný fond podľa tohto zákona, e) je spoločnosť v omeškaní s plnením povinnosti podľa § 40 ods. 2 viac ako šesť mesiacov, alebo f) tak ustanoví tento zákon alebo osobitný zákon.</w:t>
      </w:r>
    </w:p>
    <w:p>
      <w:r>
        <w:t>6. Podľa § 68b ods. 2 Obchodného zákonníka, ak ide o dôvody na zrušenie spoločnosti podľa odseku 1, dôvod na zrušenie spoločnosti sa predpokladá, ak vyplýva z obchodného registra alebo listín uložených v zbierke listín. 7. Podľa § 18n ods. 2 písm. c) zákona č. 371/2004 Z. z. o sídlach a obvodoch súdov Slovenskej republiky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8. Podľa § 2 ods. 3 Obchodného zákonníka v znení účinnom od 1.10.2020 sídlom právnickej osoby a miestom podnikania fyzickej osoby je adresa, ktorá je ako sídlo alebo miesto podnikania zapísaná v obchodnom registri alebo živnostenskom registri, alebo v inej evidencii ustanovenej osobitným zákonom. Právnická osoba alebo fyzická osoba musí preukázať, že má k nehnuteľnosti alebo jej časti, ktorej adresa je ako jej sídlo alebo miesto podnikania zapísaná v obchodnom registri alebo v živnostenskom registri, alebo v inej evidencii ustanovenej osobitným zákonom, vlastnícke právo alebo užívacie právo, ktoré užívanie nehnuteľnosti alebo jej časti ako sídla alebo miesta podnikania nevylučuje, alebo písomný súhlas vlastníka nehnuteľnosti alebo jej časti s úradne osvedčeným podpisom alebo písomný súhlas väčšiny podielových spoluvlastníkov nehnuteľnosti alebo jej časti, ak ide o podielové spoluvlastníctvo k nehnuteľnosti alebo jej časti počítanej podľa veľkosti ich podielov, s úradne osvedčenými podpismi so zápisom nehnuteľnosti alebo jej časti ako sídla alebo miesta podnikania do obchodného registra, živnostenského registra alebo inej evidencie ustanovenej osobitným zákonom; to neplatí, ak právo na užívanie nehnuteľnosti alebo jej časti ako sídla alebo miesta podnikania vyplýva z katastra nehnuteľností. 9. Podľa § 40 ods. 2 Obchodného zákonníka v znení účinnom od 1.10.2020 (ako aj do 30.9.2020) osoba podľa odseku 1 (akciová spoločnosť, jednoduchá spoločnosť na akcie, spoločnosť s ručením obmedzeným, družstvo a štátny podnik) je povinná uložiť riadnu individuálnu účtovnú závierku a mimoriadnu individuálnu účtovnú závierku do zbierky listín do deviatich mesiacov odo dňa jej zostavenia; to neplatí, ak sa do zbierky listín ukladá podľa osobitného predpisu. 10. Podľa § 304 písm. a) Civilného mimosporového poriadku účinného od 1.10.2020 (ďalej aj len CMP) konaním v niektorých veciach právnických osôb je konanie o zrušení právnickej osoby. 11. Podľa § 305 ods. 1 a ods. 2 CMP na konanie v niektorých veciach právnických osôb je kauzálne príslušný registrový súd. Na konanie je miestne príslušný registrový súd podľa adresy sídla právnickej osoby. 12. Podľa § 306 CMP konanie podľa § 304 písm. c) až k) sa začína len na návrh. 13. Podľa § 307 ods. 1 a ods. 2 CMP súd nariadi pojednávanie, ak sú skutkové tvrdenia medzi účastníkmi sporné. Súd môže nariadiť pojednávanie aj vtedy, ak to považuje za potrebné. 14. Podľa § 308 CMP súd rozhoduje uznesením. 15. Podľa § 309a CMP v konaniach o zrušení obchodnej spoločnosti alebo družstva (ďalej len „spoločnosť“), ktoré možno začať aj bez návrhu, je účastníkom konania iba spoločnosť. 16. Podľa § 309b ods. 3 CMP konanie o zrušení spoločnosti je začaté doručením oznámenia o začatí konania o zrušení spoločnosti. Začatie konania o zrušení spoločnosti súd poznamená v obchodnom registri. 17. Podľa § 309c CMP, ak spoločnosť osvedčí odstránenie dôvodu, pre ktorý sa začalo konanie o zrušení spoločnosti, alebo ak súd zistí, že tu dôvod na zrušenie spoločnosti nie je, upovedomí spoločnosť o ukončení konania o zrušení spoločnosti. Súd upovedomí spoločnosť o ukončení konania aj v prípade, že spoločnosť vstúpila do likvidácie pred rozhodnutím súdu o zrušení spoločnosti.</w:t>
      </w:r>
    </w:p>
    <w:p>
      <w:r>
        <w:t>18. Podľa § 309d ods. 1 CMP, ak spoločnosť neosvedčí odstránenie dôvodu, pre ktorý sa začalo konanie o zrušení spoločnosti, súd po márnom uplynutí lehoty na odstránenie dôvodu pre zrušenie spoločnosti rozhodne o zrušení spoločnosti a rozhodnutie doručí spoločnosti. 19. Podľa § 309d ods. 2 CMP proti rozhodnutiu o zrušení spoločnosti je prípustné odvolanie a môže ho podať spoločnosť. V odvolaní nemožno namietať skutočnosti, ktoré nastali po vydaní rozhodnutia o zrušení spoločnosti. 20. Podľa § 309d ods. 3 CMP, ak bolo podané odvolanie proti uzneseniu, súd prvej inštancie môže uznesenie o zrušení spoločnosti zrušiť, ak odvolaniu v celom rozsahu vyhovie. 21. Podľa § 151 Obchodného zákonníka, okrem prípadov uvedených v § 68 sa spoločnosť zrušuje: a) rozhodnutím súdu podľa ustanovenia § 152, b) z iných dôvodov uvedených v spoločenskej zmluve. 22. Podľa § 152 Obchodného zákonníka spoločníci, a ak to ustanovuje spoločenská zmluva alebo stanovy, aj konatelia sa môžu na súde domáhať zrušenia spoločnosti z dôvodov a za podmienok ustanovených v zákone, v spoločenskej zmluve alebo v zakladateľskej listine, prípadne v stanovách. 23. Z výpisu z Obchodného registra SR spoločnosti súd zistil, že spoločnosť bola zapísaná do obchodného registra dňa 08.11.2017. 24. Lustráciou v Zbierke listín Mestského súdu Bratislava III súd zistil, že spoločnosť založila účtovnú závierku naposledy za rok 2018 a v Registri účtovných závierok Ministerstva financií Slovenskej republiky súd zistil, že spoločnosť založila účtovnú závierku naposledy za rok 2018, čím nesplnila povinnosť podľa v § 40 ods. 2 Obchodného zákonníka a je daný ďalší dôvod jej zrušenia podľa § 68b ods. 1 písm. e) Obchodného zákonníka, keďže spoločnosť sa dostala do omeškania s plnením povinnosti podľa § 40 ods. 2 viac ako šesť mesiacov. 25. Súd v konaní skúmal, či sú splnené podmienky na zrušenie spoločnosti. Na základe zisteného skutkového a právneho stavu, vykonaného dokazovania a s poukazom na ustanovenie § 68b ods. 2 Obchodného zákonníka v znení účinnom od 1.10.2020 dospel súd k záveru, že v čase rozhodovania existovali zákonné dôvody na zrušenie spoločnosti podľa ustanovenia § 68b ods. 1 písm. b), c), e) Obchodného zákonníka. Súd v danom prípade zistil, že spoločnosť neodstránila dôvod, pre ktoré môže byť zrušená súdom, nepodala žiaden návrh na zápis zmeny zapísaných údajov do obchodného registra, ani návrh na výmaz spoločnosti z obchodného registra. Vzhľadom na uvedené skutočnosti sú splnené podmienky pre to, aby spoločnosť bola súdom zrušená. 26. Z novej právnej úpravy Obchodného zákonníka (účinnej od 1.10.2020) vypadlo pôvodné ustanovenie § 68 ods. 8 Obchodného zákonníka účinného do 30.9.2020, teda súd s účinnosťou od 1.10.2020 už nemá povinnosť pred vydaním rozhodnutia o zrušení spoločnosti zisťovať, či spoločnosť má obchodný majetok a v prípade zistenia, že spoločnosť má obchodný majetok, ktorý postačuje na náhradu primeraných výdavkov a odmeny za výkon funkcie likvidátora, preto nemá ani povinnosť nariadiť jej likvidáciu. Z uvedených skutočností tak vyplýva, že v súlade s novou právnou úpravou Obchodného zákonníka účinnou od 1.10.2020 súd obchodný majetok spoločnosti nezisťuje a o nariadení likvidácie nerozhoduje. 27. S poukazom na ustanovenie § 68 ods. 2 druhá veta Obchodného zákonníka účinného od 1.10.2020 sa konanie delí na dve časti. Prvou je proces zrušenia obchodnej spoločnosti, ktorý je uzavretý právoplatnosťou rozhodnutia súdu o zrušení obchodnej spoločnosti podľa procesných ustanovení Civilného mimosporového poriadku v znení účinnom od 1.10.2020. Následne práve s poukazom na ustanovenie § 68 ods. 2 druhá veta Obchodného zákonníka účinného od 1.10.2020, bude nasledovať druhá časť, t. j. časť týkajúca sa prípadnej likvidácie spoločnosti, ku ktorej môže dôjsť jedine po zložení preddavku na úhradu odmeny a výdavkov likvidátora, ktorá bude pokračovať podľa procesných ustanovení Civilného mimosporového poriadku účinného od 1.10.2020 (ustanovenia § 309e až § 309i Civilného mimosporového poriadku účinného od 1.10.2020). 28. Súd v konaní aplikoval ustanovenie § 309b Civilného mimosporového poriadku účinného od 1.10.2020, keď podľa tretieho odseku uvedeného ustanovenia sa konanie o zrušení spoločnosti začalo</w:t>
      </w:r>
    </w:p>
    <w:p>
      <w:r>
        <w:t>doručením oznámenia o začatí konania obchodnej spoločnosti. Od doručenia oznámenia uplynulo viac ako 90 dní, pričom k odstráneniu dôvodov na zrušenie obchodnej spoločnosti nedošlo, rovnako nebolo preukázané, že by spoločnosť vstúpila do likvidácie, preto neboli podľa súdu splnené podmienky na postup podľa § 309c CMP, ale bolo potrebné ďalej postupovať podľa § 309d CMP a rozhodnúť o zrušení obchodnej spoločnosti. 29. Na základe uvedeného súd rozhodol o zrušení obchodnej spoločnosti Einhorn s. r. o., Grösslingová 52, 811 09 Bratislava - mestská časť Staré Mesto, IČO: 51 180 006 tak, ako je uvedené vo výrokovej časti tohto rozhodnutia. 30. O trovách konania súd rozhodol podľa § 52 CMP, podľa ktorého žiaden z účastníkov nemá nárok na náhradu trov konania, ak tento zákon neustanovuje inak. Poučenie: Proti tomuto uzneseniu možno podať odvolanie do 15 dní odo dňa doručenia, na Mestskom súde Bratislava III.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w:t>
      </w:r>
    </w:p>
    <w:p/>
    <w:p>
      <w:r>
        <w:t>Zdroj: KAUZIS.SK – https://www.kauzis.sk/judikatura/r/ECLI:SK:MSBA3:2025:1118219084.1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