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B1-33CbR/216/2019 z 29. 9. 2025</w:t>
      </w:r>
    </w:p>
    <w:p>
      <w:r>
        <w:t>Uznesenie Mestského súdu Bratislava III z 29. septembra 2025, sp. zn. B1-33CbR/216/2019, ECLI:SK:MSBA3:2025:1119216640.4</w:t>
      </w:r>
    </w:p>
    <w:p>
      <w:r>
        <w:t>Súd: Mestský súd Bratislava III</w:t>
      </w:r>
    </w:p>
    <w:p>
      <w:r>
        <w:t>Spisová značka: B1-33CbR/216/2019</w:t>
      </w:r>
    </w:p>
    <w:p>
      <w:r>
        <w:t>ECLI: ECLI:SK:MSBA3:2025:1119216640.4</w:t>
      </w:r>
    </w:p>
    <w:p>
      <w:r>
        <w:t>Dátum vydania: 29. 9. 2025</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Mestský súd Bratislava III B1-33CbR/216/2019 1119216640 29. 09. 2025 JUDr. Ivona Hrčeková ECLI:SK:MSBA3:2025:1119216640.4</w:t>
      </w:r>
    </w:p>
    <w:p>
      <w:r>
        <w:t>Uznesenie Mestský súd Bratislava III v právnej veci obchodnej spoločnosti BAETANGE, s.r.o., Priehradná 6, 821 07 Bratislava, IČO: 44 183 411, zapísanej v obchodnom registri Mestského súdu Bratislava III vo vložke Sro 52710/B, v konaní o zrušení obchodnej spoločnosti, takto rozhodol: I. Súd v y m a z á v a obchodnú spoločnosť BAETANGE, s.r.o., Priehradná 6, 821 07 Bratislava, IČO: 44 183 411, zapísanú v obchodnom registri Mestského súdu Bratislava III vo vložke Sro 52710/B, podľa § 309h ods. 1 Civilného mimosporového poriadku z obchodného registra bez likvidácie. odôvodnenie: 1. Uznesením Mestského súdu Bratislava III zo dňa 16.10.2024 č. k. B1-33CbR/216/2019-9 bola obchodná spoločnosť BAETANGE, s.r.o., Priehradná 6, 821 07 Bratislava, IČO: 44 183 411 zrušená. Uznesenie nadobudlo právoplatnosť dňa 2.12.2024. 2. Podľa § 18n ods. 2 písm. c) zákona č. 371/2004 Z. z. o sídlach a obvodoch súdov Slovenskej republiky v znení neskorších predpisov od 1. júna 2023 prechádza výkon súdnictva v obchodnoprávnych veciach vrátane vecí podľa § 23 a § 26 až 29 Civilného sporového poriadku v znení účinnom od 1. júna 2023 a agendy konkurzu, reštrukturalizácie, oddlženia a obchodného registra z Okresného súdu Bratislava I, Okresného súdu Bratislava II, Okresného súdu Bratislava IV a Okresného súdu Bratislava V na Mestský súd Bratislava III. 3. Podľa § 304 písm. a) CMP v znení neskorších predpisov konaním v niektorých veciach právnických osôb je konanie o zrušení právnickej osoby a nariadení jej likvidácie. 4. Podľa § 305 ods. 1, 2 CMP v znení neskorších predpisov na konanie v niektorých veciach právnických osôb je kauzálne príslušný registrový súd. Na konanie je miestne príslušný registrový súd podľa adresy sídla právnickej osoby. 5. Podľa § 308 CMP v znení neskorších predpisov súd rozhoduje uznesením. 6. Podľa § 309e CMP v znení neskorších predpisov ak rozhodnutie súdu o zrušení spoločnosti nadobudlo právoplatnosť, súd zverejní oznámenie o zrušení spoločnosti v Obchodnom vestníku. 7. Podľa § 309f CMP v znení neskorších predpisov ak spoločnosť do 90 dní od zverejnenia oznámenia o zrušení spoločnosti v Obchodnom vestníku nevstúpi do likvidácie, predpokladá sa, že je v úpadku. 8. Podľa § 309g CMP v znení neskorších predpisov ak sa predpokladá úpadok spoločnosti, súd bezodkladne zverejní v Obchodnom vestníku oznámenie o predpoklade úpadku spoločnosti. V oznámení poučí veriteľov spoločnosti, osoby, ktoré majú právo na likvidačný zostatok, a iné orgány a osoby dotknuté zrušením spoločnosti, že ak do šiestich mesiacov od zverejnenia tohto oznámenia v Obchodnom vestníku nebude podaný návrh na ustanovenie likvidátora spolu s osvedčením o zložení preddavku na jeho odmenu a náhradu výdavkov alebo nebude podaný návrh na vyhlásenie konkurzu na majetok spoločnosti, spoločnosť bude vymazaná z obchodného registra. 9. Podľa § 309h ods. 1 CMP v znení neskorších predpisov ak odseky 2 a 3 neustanovujú inak, súd po uplynutí šiestich mesiacov od zverejnenia oznámenia o predpoklade úpadku spoločnosti v Obchodnom vestníku rozhodne o výmaze spoločnosti z obchodného registra bez likvidácie.</w:t>
      </w:r>
    </w:p>
    <w:p>
      <w:r>
        <w:t>10. Podľa § 309h ods. 2 CMP v znení neskorších predpisov ak veriteľ spoločnosti, osoba, ktorá má právo na likvidačný zostatok, orgán štátnej správy v oblasti daní, poplatkov a colníctva podľa osobitného zákona, alebo ten, kto je dotknutý zrušením spoločnosti do výmazu spoločnosti z obchodného registra, navrhne ustanovenie likvidátora, súd ustanoví likvidátora. Na návrh na ustanovenie likvidátora sa neprihliada, ak nie je zložený preddavok na úhrady odmeny a výdavkov likvidátora. Proti rozhodnutiu o ustanovení likvidátora nie je prípustné odvolanie. 11. Podľa § 309h ods. 3 CMP v znení neskorších predpisov ak voči spoločnosti prebieha konkurzné konanie, súd pred rozhodnutím o výmaze spoločnosti postupuje v závislosti od jeho výsledku. Ak sa na majetok spoločnosti vyhlási konkurz, konanie o zrušení spoločnosti sa zastavuje. 12. Podľa § 309h ods. 4 CMP v znení neskorších predpisov súd lehotu podľa odseku 1 primerane predĺži, ak to navrhne orgán štátnej správy v oblasti daní, poplatkov a colníctva podľa osobitného zákona, alebo ten, kto osvedčí, že uplatňuje právo odporovať právnemu úkonu spoločnosti alebo sa domáha neplatnosti prevodu majetku spoločnosti alebo vyslovenia neplatnosti právneho úkonu týkajúceho sa majetku, ktorý patrí alebo patril spoločnosti. 13. Podľa § 309h ods. 5 CMP v znení neskorších predpisov rozhodnutie súdu o výmaze spoločnosti sa doručí uložením v spise. Proti tomuto rozhodnutiu nie je prípustné odvolanie. 14. Dňa 12.12.2024 bolo v Obchodnom vestníku 241/2024 pod R109071 zverejnené oznámenie o zrušení obchodnej spoločnosti BAETANGE, s.r.o., Priehradná 6, 821 07 Bratislava, IČO: 44 183 411. 15. Dňa 18.3.2025 bolo v Obchodnom vestníku 53/2025 pod R028677 zverejnené oznámenie o predpokladanom úpadku obchodnej spoločnosti BAETANGE, s.r.o., Priehradná 6, 821 07 Bratislava, IČO: 44 183 411. 16. Súd lustráciou na tunajšom súde vykonanou k dnešnému dňu zistil, že voči obchodnej spoločnosti BAETANGE, s.r.o., Priehradná 6, 821 07 Bratislava, IČO: 44 183 411 neprebieha konkurzné konanie. 17. Súd preskúmaním registrového spisu spoločnosti, preverením na registrovom oddelení zistil, že žiadny veriteľ spoločnosti, osoba, ktorá má právo na likvidačný zostatok, orgán štátnej správy v oblasti daní, poplatkov a colníctva podľa osobitného zákona, alebo ten, kto je dotknutý zrušením spoločnosti, do výmazu spoločnosti z obchodného registra nenavrhol ustanovenie likvidátora. Vzhľadom na uvedené sú splnené podmienky pre to, aby bola spoločnosť vymazaná z obchodného registra Mestského súdu Bratislava III. 18. Na základe uvedeného súd rozhodol o výmaze obchodnej spoločnosti BAETANGE, s.r.o., Priehradná 6, 821 07 Bratislava, IČO: 44 183 411, ako je uvedené vo výrokovej časti tohto rozhodnutia. Poučenie: Proti tomuto uzneseniu nie je prípustné odvolanie (§309h ods. 5 zák. č. 161/2015 Z. z. Civilný mimosporový poriadok).</w:t>
      </w:r>
    </w:p>
    <w:p/>
    <w:p>
      <w:r>
        <w:t>Zdroj: KAUZIS.SK – https://www.kauzis.sk/judikatura/r/ECLI:SK:MSBA3:2025:1119216640.4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