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Bratislava IV sp. zn. 35C/4/2024 z 26. 8. 2024</w:t>
      </w:r>
    </w:p>
    <w:p>
      <w:r>
        <w:t>Uznesenie Mestského súdu Bratislava IV z 26. augusta 2024, sp. zn. 35C/4/2024, ECLI:SK:MSBA4:2024:1124010281.2</w:t>
      </w:r>
    </w:p>
    <w:p>
      <w:r>
        <w:t>Súd: Mestský súd Bratislava IV</w:t>
      </w:r>
    </w:p>
    <w:p>
      <w:r>
        <w:t>Spisová značka: 35C/4/2024</w:t>
      </w:r>
    </w:p>
    <w:p>
      <w:r>
        <w:t>ECLI: ECLI:SK:MSBA4:2024:1124010281.2</w:t>
      </w:r>
    </w:p>
    <w:p>
      <w:r>
        <w:t>Dátum vydania: 26. 8.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IV 35C/4/2024 1124010281 26. 08. 2024 JUDr. Beata Farkašová ECLI:SK:MSBA4:2024:1124010281.2</w:t>
      </w:r>
    </w:p>
    <w:p>
      <w:r>
        <w:t>Uznesenie Mestský súd Bratislava IV v právnej veci žalobkyne: A. B. C., nar. XX.XX.XXXX, bytom D. X, E., proti žalovanému: neuvedené, o obnovu konania, takto rozhodol: Súd žalobu žalobkyne doručenú súdu dňa 22.01.2024, doplnenú dňa 15.07.2024, o d m i e t a. odôvodnenie: 1. Dňa 22.01.2024 bola tunajšiemu súdu doručená žaloba žalobkyne, ktorou sa domáhala obnovy bližšie nešpecifikovaného konania proti nešpecifikovanému žalovanému. 2. Nakoľko žaloba žalobkyne nespĺňala náležitosti uvedené v § 127 ods. 1 a § 132 ods. 1 CSP - žaloba bola nečitateľná, nezrozumiteľná, nebolo z nej zrejmé čo sa ňou sleduje, proti komu smeruje a čoho sa žalobou žalobkyňa domáha, súd uznesením č. k. 35C/4/2024-6 zo dňa 25.06.2024 vyzval žalobkyňu, aby v lehote 10 dní odo dňa doručenia písomne odstránila vady žaloby v tomto znení: - doručí súdu žalobu v čitateľnej podobe, nakoľko doručená žaloba je ťažko čitateľná, čo spôsobuje jej zmätočnosť - označí žalovaného, proti ktorému žaloba smeruje - špecifikuje petit žaloby o obnovu konania tak, aby bolo z neho zrejmé proti ktorému právoplatnému rozhodnutiu súdu žaloba smeruje - uvedie skutočnosti, ktoré svedčia o tom, že žaloba je podaná včas - je potrebné, aby ste uviedli kedy ste sa dozvedeli o dôvodoch na obnovu konania a túto skutočnosť preukázali dôkazmi - označí dôkazy, ktorými preukáže dôvodnosť žaloby - k žalobe na obnovu konanie je potrebné pripojiť dôkazy, prípadne ich označiť, ktoré podporia Vaše tvrdenia a poučil ju ako treba opravu vykonať a doplniť žalobu tak, aby mohol súd v konaní pokračovať. 3. Súd súčasne žalobkyňu poučil, že ak vady žaloby v lehote 10 dní uvedeným spôsobom neodstráni, súd jej podanie odmietne. 4. Žalobkyni bolo uznesenie s výzvou na odstránenie vád žaloby doručené dňa 12.07.2024, na výzvu reagovala podaním doručeným súdu dňa 15.07.2024, ktorým však vady žaloby v zmysle uznesenia súdu zo dňa 25.06.2024 neodstránila. 5. Podľa § 129 ods. 3 CSP ak sa v lehote určenej súdom podanie nedoplní alebo neopraví, súd podanie odmietne; to neplatí, ak pre uvedený nedostatok možno v konaní pokračovať. 6. Vzhľadom k tomu, že žalobkyňa vady žaloby v súdom stanovenej lehote neodstránila a pre uvedené nedostatky v žalobe nie je možné v konaní ďalej pokračovať, rozhodol súd tak ako je uvedené vo výrokovej časti tohto uznesenia.</w:t>
      </w:r>
    </w:p>
    <w:p>
      <w:r>
        <w:t>Poučenie: Proti tomuto uzneseniu možno podať odvolanie v lehote 15 dní odo dňa jeho doručenia na Mestský súd Bratislava IV, písomne, v dvoch vyhotoveniach.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https://www.kauzis.sk/judikatura/r/ECLI:SK:MSBA4:2024:1124010281.2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