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Mestského súdu Bratislava IV sp. zn. B3-24Cpr/4/2022 z 4. 6. 2024</w:t>
      </w:r>
    </w:p>
    <w:p>
      <w:r>
        <w:t>Uznesenie Mestského súdu Bratislava IV z 4. júna 2024, sp. zn. B3-24Cpr/4/2022, ECLI:SK:MSBA4:2024:1322201166.6</w:t>
      </w:r>
    </w:p>
    <w:p>
      <w:r>
        <w:t>Súd: Mestský súd Bratislava IV</w:t>
      </w:r>
    </w:p>
    <w:p>
      <w:r>
        <w:t>Spisová značka: B3-24Cpr/4/2022</w:t>
      </w:r>
    </w:p>
    <w:p>
      <w:r>
        <w:t>ECLI: ECLI:SK:MSBA4:2024:1322201166.6</w:t>
      </w:r>
    </w:p>
    <w:p>
      <w:r>
        <w:t>Dátum vydania: 4. 6. 2024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IV B3-24Cpr/4/2022 1322201166 04. 06. 2024 JUDr. Ivan Bartek ECLI:SK:MSBA4:2024:1322201166.6</w:t>
      </w:r>
    </w:p>
    <w:p>
      <w:r>
        <w:t>Uznesenie Mestský súd Bratislava IV v Bratislave, v spore žalobkyne: G. D., nar. X.X.XXXX, trvale bytom Y. XXX/XX, 914 01 Trenčianska Teplá, v konaní zast. Advokátskou kanceláriou JUDr. AŽALTOVIČ &amp; PARTNERS s.r.o., so sídlom Pred poľom 1652, 911 01 Trenčín, proti žalovanému: FMC - dialyzačné služby, s.r.o. so sídlom Jaskový rad 75, 831 01 Bratislava, IČO: 36 245 895, v konaní zast. advokátskou kanceláriou bnt attorneys-at-law, s.r.o., so sídlom Cintorínska 7, 811 08 Bratislava, o zaplatenie nároku na peňažnú náhradu vyplývajúcu z pracovnej zmluvy vo výške 12.500,- € s prísl., takto rozhodol: Schvaľuje sa tento zmier : Žalovaný sa zaväzuje zaplatiť žalobkyni sumu 8.000,- € brutto, a to v lehote do 15.7.2024 s tým, že zaplatením uvedenej sumy sú vysporiadané všetky nároky z konkurenčnej doložky, a tiež, že žiadna strana nemá nárok na náhradu trov konania. odôvodnenie: 1. Žalobou došlou bývalému Okresnému súdu Bratislava III dňa 16.3.2022 sa žalobkyňa domáhala voči žalovanému zaplatenia sumy vo výške 12.500,- €, spolu s 5% úrokom z omeškania ročne, titulom peňažnej náhrady za záväzok žalobkyne, že po skončení pracovného pomeru nebude po dobu jedného roka vykonávať zárobkovú činnosť, ktorá má k predmetu činnosti žalovaného konkurenčný charakter. 2. Žalovaný navrhol žalobu zamietnuť. 3. Na prejednanie sporu sa vo veci uskutočnili dňa 12.5.2023 a dňa 22.9.2023 pojednávania. 4. Na pojednávaní dňa 4.6.2024 sa strany dohodli a navrhli súdu schváliť vyššie uvedený zmier. 5. Na základe uvedeného súd podľa § 148 ods. 2 Civilného sporového poriadku (CSP) schválil navrhovaný zmier, keďže jeho obsah nie je v rozpore so všeobecne záväznými právnymi predpismi. Poučenie: Proti uzneseniu o schválení zmieru odvolanie nie je prípustné.</w:t>
      </w:r>
    </w:p>
    <w:p/>
    <w:p>
      <w:r>
        <w:t>Zdroj: KAUZIS.SK – https://www.kauzis.sk/judikatura/r/ECLI:SK:MSBA4:2024:1322201166.6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