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B3-6U/2/2011 z 25. 8. 2025</w:t>
      </w:r>
    </w:p>
    <w:p>
      <w:r>
        <w:t>Uznesenie Mestského súdu Bratislava IV z 25. augusta 2025, sp. zn. B3-6U/2/2011, ECLI:SK:MSBA4:2025:1311211368.4</w:t>
      </w:r>
    </w:p>
    <w:p>
      <w:r>
        <w:t>Súd: Mestský súd Bratislava IV</w:t>
      </w:r>
    </w:p>
    <w:p>
      <w:r>
        <w:t>Spisová značka: B3-6U/2/2011</w:t>
      </w:r>
    </w:p>
    <w:p>
      <w:r>
        <w:t>ECLI: ECLI:SK:MSBA4:2025:1311211368.4</w:t>
      </w:r>
    </w:p>
    <w:p>
      <w:r>
        <w:t>Dátum vydania: 25. 8.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B3-6U/2/2011 1311211368 25. 08. 2025 Mgr. et Mgr. Radmila Kardošová ECLI:SK:MSBA4:2025:1311211368.4</w:t>
      </w:r>
    </w:p>
    <w:p>
      <w:r>
        <w:t>Uznesenie Mestský súd Bratislava IV vo veci úschovy peňažnej sumy vo výške XX,XX € zloženej zložiteľom spoločnosťou M., a.s. v likvidácii, D.: XX XXX XXX, so sídlom O. XX/C, B. - Z. F. (deň zániku XX.XX.XXXX), v mene ktorej koná D.-A., a.s., premenované na D., a.s. v likvidácii, D.: XX XXX XXX, so sídlom O. XX/C, B. - Z. F., pre príjemcu: F. B. (premenovaný na B. V.), nar. XX.XX.XXXX, bytom J. 7, XXX XX B., takto rozhodol: Q. vydáva štátu - H. úradu B., K. XX, XXX XX B. ako príslušnému orgánu miestnej štátnej správy, predmet úschovy (peňažnú sumu) zložený na bývalom H. súde B. D. zložiteľom pod sp. zn. B po právoplatnosti tohto uznesenia. Q. u p r a v u j e učtáreň F. súdu B. IV, aby na číslo účtu SR - F. vnútra SR, C. podpory Z., vedený v V. pokladnici: Q XXXX XXXX XXXX XXXX XXXX, VS: XXXXXXXXXX, preúčtovala finančné prostriedky v sume XX,XX €, zložené zložiteľom dňa XX.XX.XXXX, po právoplatnosti tohto uznesenia. odôvodnenie: B. H. súd B. D., uznesením č. k. XU/X/XXXX-XX zo dňa XX.XX.XXXX prijal do úschovy od zložiteľa predmet úschovy - peňažnú sumu vo výške XX,XX €, zloženú dňa XX.XX.XXXX, za účelom splnenia splatného záväzku. X. §-u XXXa zák. č. XX/XXXX Zb. H. súdneho poriadku (ďalej len „O.s.p.“) na súde možno zložiť do úschovy peniaze, cenné papiere a iné hnuteľné veci hodiace sa na úschovu za účelom splnenia záväzku. Z. na prijatie do úschovy musí obsahovať vyhlásenie toho, kto peniaze, cenné papiere alebo iné veci do úschovy skladá (ďalej len „zložiteľ“), že záväzok, ktorého predmetom sú hodnoty skladané do úschovy, nemožno splniť, pretože veriteľ je neprítomný alebo je v omeškaní alebo že zložiteľ má odôvodnené pochybnosti, kto je veriteľom, alebo že zložiteľ veriteľa nepozná. X. §-u XXXg ods. X a X O. s. p., ak uplynula lehota troch rokov od právoplatnosti uznesenia o prijatí do úschovy, prípadne odo dňa, keď predmet úschovy mal byť podľa návrhu vydaný zložiteľovi, rozhodne súd, že predmet úschovy pripadne štátu, ak sa oň nikto neprihlási do troch rokov odo dňa vyhlásenia tohto uznesenia. K. uznesenie súd vyvesí na úradnej tabuli súdu. R. lehoty uvedenej v uznesení podľa odseku 1, ak sa v tejto lehote žiadosť o vydanie predmetu úschovy nepodala, pripadne predmet úschovy štátu. R. tejto lehoty nadobudne štát predmet úschovy aj vtedy, ak sa podanej žiadosti právoplatným uznesením nevyhovelo. V. na to, že počas lehoty troch rokov až do jej uplynutia nikto nepožiadal súd o vydanie predmetu z úschovy, súd po uplynutí trojročnej lehoty rozhodol uznesením č.k. XU/X/XXXX-XX zo dňa XX.XX.XXXX tak, že predmet úschovy - sume XX,XX € pripadne štátu, ak sa oň nikto neprihlási do X rokov odo dňa vyhlásenia uznesenia.</w:t>
      </w:r>
    </w:p>
    <w:p>
      <w:r>
        <w:t>X. §-u XXXa ods. X vyhl. č. XXX/XXXX Z. z. o Q. a kancelárskom poriadku pre okresne súdy, krajské súdy, V. súd a vojenské súdy, ak predmet úschovy pripadá štátu, súd zašle bezodkladne po pripadnutí predmetu úschovy štátu rovnopis uznesenia príslušnému orgánu miestnej štátnej správy spolu s výzvou na prevzatie predmetu úschovy. X. podaním doručeným F. súdu B. IV dňa XX.XX.XXXX, H. úrad B., K. XX, XXX XX B., ako príslušný orgán miestnej štátnej správy v zmysle §-u XXXa ods. X cit. vyhl., tunajšiemu súdu oznámil číslo účtu, na ktorý žiadal preúčtovať finančné prostriedky, ktoré prepadli v prospech štátu. S poukazom na vyššie uvedené skutočnosti súd rozhodol tak, ako je uvedené vo výrokovej časti tohto uznesenia a finančné prostriedky vo výške XX,XX € previedol na číslo účtu SR - F. vnútra SR, C. podpory Z., vedený v V. pokladnici, ako príslušnému orgánu miestnej štátnej správy v zmysle citovaných ustanovení. X. § X96 ods. 3 C. mimosporového poriadku konania o úschovách začaté predo dňom nadobudnutia účinnosti tohto zákona sa dokončia podľa doterajších predpisov. Poučenie: P o u č e n i e: Proti tomuto uzneseniu je prípustné odvolanie do 15 dní odo dňa jeho doručenia na Mestskom súde Bratislava IV. V odvolaní sa má popri všeobecných náležitostiach (§ 42 ods. 3 O.s.p.) uviesť, proti ktorému rozhodnutiu smeruje, v akom rozsahu sa napáda, v čom sa toto rozhodnutie alebo postup súdu považuje za nesprávny a čoho sa odvolateľ domáha (§ 205 ods. 1 O. s. p.).</w:t>
      </w:r>
    </w:p>
    <w:p/>
    <w:p>
      <w:r>
        <w:t>Zdroj: KAUZIS.SK – https://www.kauzis.sk/judikatura/r/ECLI:SK:MSBA4:2025:1311211368.4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