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IV sp. zn. B3-36Er/4702/2013 z 26. 11. 2025</w:t>
      </w:r>
    </w:p>
    <w:p>
      <w:r>
        <w:t>Uznesenie Mestského súdu Bratislava IV z 26. novembra 2025, sp. zn. B3-36Er/4702/2013, ECLI:SK:MSBA4:2025:1313225083.2</w:t>
      </w:r>
    </w:p>
    <w:p>
      <w:r>
        <w:t>Súd: Mestský súd Bratislava IV</w:t>
      </w:r>
    </w:p>
    <w:p>
      <w:r>
        <w:t>Spisová značka: B3-36Er/4702/2013</w:t>
      </w:r>
    </w:p>
    <w:p>
      <w:r>
        <w:t>ECLI: ECLI:SK:MSBA4:2025:1313225083.2</w:t>
      </w:r>
    </w:p>
    <w:p>
      <w:r>
        <w:t>Dátum vydania: 26. 11.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B3-36Er/4702/2013 1313225083 26. 11. 2025 JUDr. Martin Kopšo ECLI:SK:MSBA4:2025:1313225083.2</w:t>
      </w:r>
    </w:p>
    <w:p>
      <w:r>
        <w:t>Uznesenie Mestský súd Bratislava IV v exekučnej veci oprávneného: Sociálna poisťovňa, pobočka Bratislava, Záhradnícka 31, Bratislava, IČO: 30 807 484, proti povinnému: RELCO s.r.o., Okružná 3239, Bratislava, IČO: 36541818, zastúpený správcom konkurznej podstaty: I&amp;R KONKURZY A REŠTRUKTURALIZÁCIE, k.s., Šoltésovej 2, Bratislava, na vymoženie uloženej povinnosti 1409,97 eura istiny a trov exekúcie, vedenej súdnym exekútorom: JUDr. Zuzana Vicenová, so sídlom exekútorského úradu Lužná 1, Bratislava, takto rozhodol: I. Oprávnený je povinný nahradiť trovy exekúcie poverenému súdnemu exekútorovi vo výške 55,63 eura do troch dní od právoplatnosti tohto uznesenia. II. Oprávnený a povinný n e m a j ú právo na náhradu trov konania. odôvodnenie: 1. Dňa 04.02.2014 súd udelil súdnemu exekútorovi poverenie na vykonanie exekúcie č. 5103 123081 na základe rozhodnutia Sociálnej poisťovne v Bratislave č. k. 704-0218324613-GC04/13 zo dňa 10.10.2013. 2. Dňa 23.10.2014 súdny exekútor podal návrh na zastavenie konania podľa § 57ods. 1 písm. h) Exekučného poriadku z dôvodu nemajetnosti povinného. Súd však z obchodného registra zistil, že po celom rade zlúčení oprávneného, voči poslednému právnemu nástupcovi oprávneného dňa 31.05.2016 začalo konkurzné konanie na základe uznesenia Okresného súdu Bratislava I č. k.. 8K/53/2015-116 zo dňa 09.05.2016. 3. Podľa § 243h Exekučného poriadku, ak tento zákon v § 243i až 243k &lt;https://www.slovlex.sk/pravne-predpisy/SK/ZZ/1995/233/20170401&gt; neustanovuje inak, exekučné konania začaté pred 1. aprílom 2017 sa dokončia podľa predpisov účinných do 31. marca 2017. Pravidlá pre prideľovanie vecí exekútorom podľa § 55 ods. 4 a 5 &lt;https://www.slov-lex.sk/pravne-predpisy/SK/ ZZ/1995/233/20170401&gt; sa použijú len s ohľadom na veci pridelené podľa predpisov účinných po 1. apríli 2017. 4. Podľa § 48 zákona č. 7/2005 Z.z. o konkurze a reštrukturalizácii (ďalej „zákon o konkurze“), na majetok podliehajúci konkurzu nemožno počas konkurzu začať konanie o výkon rozhodnutia alebo exekučné konanie; už začaté konania o výkon rozhodnutia alebo exekučné konania sa vyhlásením konkurzu zastavujú. Ak v konaní o výkon rozhodnutia alebo v exekučnom konaní už došlo k speňaženiu majetku podliehajúceho konkurzu, avšak výťažok ešte nebol vyplatený oprávnenému, výťažok sa stáva súčasťou príslušnej podstaty a trovy konania sú pohľadávkou proti príslušnej podstate; ak je oprávneným veriteľ zabezpečenej pohľadávky, výťažok exekútor alebo iný vymáhajúci orgán vyplatí veriteľovi zabezpečenej pohľadávky do výšky jeho zabezpečenej pohľadávky, ako keby konkurz nebol vyhlásený. 5. Podľa § 196 Exekučného poriadku za výkon exekučnej činnosti podľa tohto zákona patrí exekútorovi odmena, náhrada hotových výdavkov a náhrada za stratu času. Ak je exekútor platiteľom dane z pridanej</w:t>
      </w:r>
    </w:p>
    <w:p>
      <w:r>
        <w:t>hodnoty podľa osobitného zákona, zvyšuje sa jeho odmena a náhrady určené podľa tohto zákona o daň z pridanej hodnoty. 6. Podľa § 200 ods. 1 Exekučného poriadku, trovami exekúcie sú odmena exekútora, náhrada hotových výdavkov a náhrada za stratu času pri vykonaní exekúcie (§ 196). Oprávnený a exekútor majú nárok na náhradu trov potrebných na účelné vymáhanie nároku. Povinný má nárok na náhradu trov, ktoré mu vznikli v súvislosti so vznesenými námietkami proti exekúcii, ak sa námietkam vyhovelo (§ 50). 7. Podľa § 203 ods. 3 Exekučného poriadku, ak sa exekúcia zastaví z dôvodu, že na majetok povinného bol vyhlásený konkurz, nevyhnutné trovy exekúcie znáša oprávnený a súd bez zbytočného odkladu na návrh exekútora rozhodne o ich výške. 8. Podľa § 3 vyhlášky MS SR č. 288/1995 Z. z. o odmenách a náhradách súdnych exekútorov (ďalej len „vyhláška“), súdnemu exekútorovi patrí popri odmene náhrada hotových výdavkov a náhrada za stratu času pri výkone exekučnej činnosti. 9. Podľa § 14 ods. 1 vyhlášky, ak je súdny exekútor vylúčený z vykonávania exekúcie alebo ak exekúciu súd zastaví, odmena súdneho exekútora za výkon exekučnej činnosti sa určuje paušálnou sumou za jednotlivé úkony exekučnej činnosti najmenej 33,19 eura. 10. Podľa § 22 ods. 1 vyhlášky, súdnemu exekútorovi patrí popri odmene aj náhrada hotových výdavkov účelne vynaložených v súvislosti s vykonávaním exekučnej činnosti; táto náhrada zahŕňa najmä cestovné náhrady, poštovné a telekomunikačné výdavky, znalecké náhrady a poplatky. 11. Súdny exekútor trovy exekúcie vyčíslil vo výške 79,18 eura vrátane DPH, pozostávajúce z paušálnej odmeny 46,48 eura (14x 3,32 eura), náhrady poštovného vo výške 19,5 eura (15x 1,30 eura) a 20% DPH. 12. Súdny exekútor si uplatnil v zmysle predloženého vyúčtovania trov exekúcie paušálnu odmenu vo výške 46,48 eura. Ustanovenie § 15 ods. 1 vyhlášky honoruje jednotlivé úkony podľa písm. a/ až f/ odmenou vo výške 3,32 eura, ale pri úkonoch podľa písm. g/ až j/ priznáva odmenu paušálnou sumou za každé zisťovanie bydliska povinného, platiteľa mzdy povinného, účtu povinného a ďalšie zisťovanie majetku povinného. To znamená, že do jednej skupiny patria úkony, za ktoré patrí odmena len raz bez ohľadu na počet vyhotovených a doručených kópií, t. j. príkazy na začatie exekúcie, upovedomenia o začatí exekúcie, exekučné príkazy, upovedomenia o spôsobe exekúcie a rozhodnutia súdu vydaného v exekučnom konaní. V druhej skupine sú úkony honorované osobitne ako „každé zisťovanie“, aj keby sa toto zisťovanie uskutočňovalo len prepisovaním adresátov na vopred vyhotovenom tlačive. Potom za doručenie totožného príkazu na začatie exekúcie, upovedomenia o začatí exekúcie, exekučného príkazu, upovedomenia o spôsobe exekúcie a rozhodnutia súdu vydaného v exekučnom konaní podľa §15 ods. 1 písm. b/ až f/ patrí odmena len jednou paušálnou sumou bez ohľadu na počet subjektov, ktorým sa totožná listina doručuje. V tomto smere súd poukazuje na ustálenú rozhodovaciu činnosť Krajského súdu v Banskej Bystrici, ktorý rovnaký právny názor vyslovil napr. v uzneseniach č. k.1CoE/457/2012-61 zo dňa 05. 03. 2013, č. k. 2CoE/545/2011-65 zo dňa 30. 03. 2012. 13. Pokiaľ si súdny exekútor vyčíslil paušálnu odmenu za doručenie príkazu na začatie exekúcie (4x), pátri mu táto odmena len za jeden úkon v súlade s § 15 ods. 1 písm. b) vyhlášky, t. j. vo výške 3,32 eura. Obdobne za úkony doručenia upovedomenia o začatí exekúcie, oprávnený, povinný (2x) a doručenie exekučného príkazu (6x) patrí súdnemu exekútorovi za tieto úkony odmena len vo výške 3,32 eura. 14. S poukazom na vyššie uvedené súd priznal súdnemu exekútorovi podľa § 14 ods. 1 vyhlášky paušálnu odmenu iba vo výške 33,19 eura. 15. Po preskúmaní vyčíslených trov exekúcie a predloženého exekučného spisu, súd priznal exekútorovi podľa § 22 ods. 1 vyhlášky náhradu hotových výdavkov - poštovného (12x) vo výške 15,80 eura. V rámci náhrady hotových výdavkov si súdny exekútor uplatnil náhradu poštovných výdavkov vo výške 19,50 eura (15x 1,30 eura). Súd priznal súdnemu exekútorovi v rámci náhrady hotových výdavkov iba náhradu poštovného preukázanú doručenkami založenými v spise a to doručenie do vlastných rúk 2x 1,40 eura a 10x 1,30 eura. Náhradu poštovných výdavkov nepreukázanú doručenkami súd nepriznal. Exekútor DPH za poštovné služby neplatí, nakoľko v zmysle § 28 zákona č. 222/2004 Z.z. o dani z pridanej hodnoty v spojitosti s ustanovením §3 zákona č. 324/2011 Z.z. o poštových službách univerzálne poštové služby sú od dane oslobodené. 16. Nakoľko súdny exekútor je platcom DPH, súd priznal exekútorovi 20 % DPH vo výške 6,64 EUR z priznanej paušálnej odmeny. 17. V súlade s ustanovením § 203 ods. 3 Exekučného poriadku súd uložil oprávnenému, aby v lehote troch dní od právoplatnosti tohto uznesenia uhradil poverenému súdnemu exekútorovi trovy exekúcie v celkovej výške55,63 eura.</w:t>
      </w:r>
    </w:p>
    <w:p>
      <w:r>
        <w:t>18. O náhrade trov konania súd rozhodol v zmysle § 256 ods. 1 Civilného sporového poriadku tak, že oprávnený a povinný nemajú právo na náhradu trov konania, nakoľko exekúcia bola zastavená zo zákona, na základe vyhlásenia konkurzu; teda oprávnený a ani povinný zastavenie exekúcie procesne nezavinil. Poučenie: Proti výroku o náhrade trov exekúcie odvolanie nie je prípustné. Proti výroku o náhrade trov konania možno podať odvolanie do 15 dní od jeho doručenia cestou tunajšieho súdu, a to písomne v 3 vyhotoveniach. V odvolaní sa popri všeobecných náležitostiach podania uvedie, proti ktorému rozhodnutie smeruje, v akom rozsahu sa napáda, z akých dôvodov sa rozhodnutie považuje za nesprávne (odvolacie dôvody) a čoho sa odvolateľ domáha (odvolací návrh). Rozsah, v akom sa rozhodnutie napáda, môže odvolateľ rozšíriť len do uplynutia lehoty na podanie odvolania.</w:t>
      </w:r>
    </w:p>
    <w:p/>
    <w:p>
      <w:r>
        <w:t>Zdroj: KAUZIS.SK – https://www.kauzis.sk/judikatura/r/ECLI:SK:MSBA4:2025:1313225083.2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